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CA851" w14:textId="064120C6" w:rsidR="00054F11" w:rsidRPr="00345AEE" w:rsidRDefault="00717882" w:rsidP="00717882">
      <w:pPr>
        <w:spacing w:after="0"/>
        <w:rPr>
          <w:rFonts w:ascii="Cambria" w:hAnsi="Cambria"/>
          <w:b/>
          <w:bCs/>
          <w:sz w:val="24"/>
          <w:szCs w:val="24"/>
        </w:rPr>
      </w:pPr>
      <w:r w:rsidRPr="00345AEE">
        <w:rPr>
          <w:rFonts w:ascii="Cambria" w:hAnsi="Cambria"/>
          <w:b/>
          <w:bCs/>
          <w:sz w:val="24"/>
          <w:szCs w:val="24"/>
        </w:rPr>
        <w:t xml:space="preserve">DJEČJI VRTIĆ „LIPA“ ČAĐAVICA </w:t>
      </w:r>
    </w:p>
    <w:p w14:paraId="0B9301A8" w14:textId="6F71E22A" w:rsidR="00717882" w:rsidRPr="00345AEE" w:rsidRDefault="00717882" w:rsidP="00717882">
      <w:pPr>
        <w:spacing w:after="0"/>
        <w:rPr>
          <w:rFonts w:ascii="Cambria" w:hAnsi="Cambria"/>
          <w:b/>
          <w:bCs/>
          <w:sz w:val="24"/>
          <w:szCs w:val="24"/>
        </w:rPr>
      </w:pPr>
      <w:r w:rsidRPr="00345AEE">
        <w:rPr>
          <w:rFonts w:ascii="Cambria" w:hAnsi="Cambria"/>
          <w:b/>
          <w:bCs/>
          <w:sz w:val="24"/>
          <w:szCs w:val="24"/>
        </w:rPr>
        <w:t>Kolodvorska 3a</w:t>
      </w:r>
    </w:p>
    <w:p w14:paraId="7EFE5379" w14:textId="645FBF5E" w:rsidR="00717882" w:rsidRPr="00345AEE" w:rsidRDefault="00717882" w:rsidP="00717882">
      <w:pPr>
        <w:spacing w:after="0"/>
        <w:rPr>
          <w:rFonts w:ascii="Cambria" w:hAnsi="Cambria"/>
          <w:b/>
          <w:bCs/>
          <w:sz w:val="24"/>
          <w:szCs w:val="24"/>
        </w:rPr>
      </w:pPr>
      <w:r w:rsidRPr="00345AEE">
        <w:rPr>
          <w:rFonts w:ascii="Cambria" w:hAnsi="Cambria"/>
          <w:b/>
          <w:bCs/>
          <w:sz w:val="24"/>
          <w:szCs w:val="24"/>
        </w:rPr>
        <w:t>33523 Čađavica</w:t>
      </w:r>
    </w:p>
    <w:p w14:paraId="483D6A5D" w14:textId="680A9B5C" w:rsidR="00717882" w:rsidRPr="00345AEE" w:rsidRDefault="00717882" w:rsidP="00717882">
      <w:pPr>
        <w:spacing w:after="0"/>
        <w:rPr>
          <w:rFonts w:ascii="Cambria" w:hAnsi="Cambria"/>
          <w:sz w:val="24"/>
          <w:szCs w:val="24"/>
        </w:rPr>
      </w:pPr>
      <w:r w:rsidRPr="00345AEE">
        <w:rPr>
          <w:rFonts w:ascii="Cambria" w:hAnsi="Cambria"/>
          <w:sz w:val="24"/>
          <w:szCs w:val="24"/>
        </w:rPr>
        <w:t>MB:  05363691</w:t>
      </w:r>
    </w:p>
    <w:p w14:paraId="79F717B9" w14:textId="797F3396" w:rsidR="00717882" w:rsidRPr="00345AEE" w:rsidRDefault="00717882" w:rsidP="00717882">
      <w:pPr>
        <w:spacing w:after="0"/>
        <w:rPr>
          <w:rFonts w:ascii="Cambria" w:hAnsi="Cambria"/>
          <w:sz w:val="24"/>
          <w:szCs w:val="24"/>
        </w:rPr>
      </w:pPr>
      <w:r w:rsidRPr="00345AEE">
        <w:rPr>
          <w:rFonts w:ascii="Cambria" w:hAnsi="Cambria"/>
          <w:sz w:val="24"/>
          <w:szCs w:val="24"/>
        </w:rPr>
        <w:t>OIB: 86138550733</w:t>
      </w:r>
    </w:p>
    <w:p w14:paraId="1FEB000C" w14:textId="61F3C751" w:rsidR="00717882" w:rsidRPr="00345AEE" w:rsidRDefault="00717882" w:rsidP="00717882">
      <w:pPr>
        <w:spacing w:after="0"/>
        <w:rPr>
          <w:rFonts w:ascii="Cambria" w:hAnsi="Cambria"/>
          <w:sz w:val="24"/>
          <w:szCs w:val="24"/>
        </w:rPr>
      </w:pPr>
      <w:r w:rsidRPr="00345AEE">
        <w:rPr>
          <w:rFonts w:ascii="Cambria" w:hAnsi="Cambria"/>
          <w:sz w:val="24"/>
          <w:szCs w:val="24"/>
        </w:rPr>
        <w:t>RKP: 51923</w:t>
      </w:r>
    </w:p>
    <w:p w14:paraId="60326017" w14:textId="6D069C17" w:rsidR="00717882" w:rsidRPr="00345AEE" w:rsidRDefault="00717882" w:rsidP="00717882">
      <w:pPr>
        <w:spacing w:after="0"/>
        <w:rPr>
          <w:rFonts w:ascii="Cambria" w:hAnsi="Cambria"/>
          <w:sz w:val="24"/>
          <w:szCs w:val="24"/>
        </w:rPr>
      </w:pPr>
      <w:r w:rsidRPr="00345AEE">
        <w:rPr>
          <w:rFonts w:ascii="Cambria" w:hAnsi="Cambria"/>
          <w:sz w:val="24"/>
          <w:szCs w:val="24"/>
        </w:rPr>
        <w:t>Šifra djelatnosti: 8510</w:t>
      </w:r>
    </w:p>
    <w:p w14:paraId="319F01F0" w14:textId="25768DBB" w:rsidR="00717882" w:rsidRPr="00345AEE" w:rsidRDefault="00717882" w:rsidP="00717882">
      <w:pPr>
        <w:spacing w:after="0"/>
        <w:rPr>
          <w:rFonts w:ascii="Cambria" w:hAnsi="Cambria"/>
          <w:sz w:val="24"/>
          <w:szCs w:val="24"/>
        </w:rPr>
      </w:pPr>
      <w:r w:rsidRPr="00345AEE">
        <w:rPr>
          <w:rFonts w:ascii="Cambria" w:hAnsi="Cambria"/>
          <w:sz w:val="24"/>
          <w:szCs w:val="24"/>
        </w:rPr>
        <w:t>Razina: 21</w:t>
      </w:r>
    </w:p>
    <w:p w14:paraId="50281480" w14:textId="30014B3F" w:rsidR="00717882" w:rsidRPr="00345AEE" w:rsidRDefault="00717882" w:rsidP="00717882">
      <w:pPr>
        <w:spacing w:after="0"/>
        <w:rPr>
          <w:rFonts w:ascii="Cambria" w:hAnsi="Cambria"/>
          <w:sz w:val="24"/>
          <w:szCs w:val="24"/>
        </w:rPr>
      </w:pPr>
      <w:r w:rsidRPr="00345AEE">
        <w:rPr>
          <w:rFonts w:ascii="Cambria" w:hAnsi="Cambria"/>
          <w:sz w:val="24"/>
          <w:szCs w:val="24"/>
        </w:rPr>
        <w:t>Razdjel: 000</w:t>
      </w:r>
    </w:p>
    <w:p w14:paraId="3CB083C5" w14:textId="5ABBF086" w:rsidR="00B4212F" w:rsidRDefault="00B4212F" w:rsidP="00717882">
      <w:pPr>
        <w:spacing w:after="0"/>
        <w:rPr>
          <w:rFonts w:ascii="Cambria" w:hAnsi="Cambria"/>
        </w:rPr>
      </w:pPr>
    </w:p>
    <w:p w14:paraId="77071FA4" w14:textId="6755C40C" w:rsidR="00B4212F" w:rsidRDefault="00B4212F" w:rsidP="00717882">
      <w:pPr>
        <w:spacing w:after="0"/>
        <w:rPr>
          <w:rFonts w:ascii="Cambria" w:hAnsi="Cambria"/>
        </w:rPr>
      </w:pPr>
    </w:p>
    <w:p w14:paraId="604EE8BC" w14:textId="59A47405" w:rsidR="00B4212F" w:rsidRPr="0043382F" w:rsidRDefault="00B4212F" w:rsidP="00B4212F">
      <w:pPr>
        <w:spacing w:after="0"/>
        <w:jc w:val="center"/>
        <w:rPr>
          <w:rFonts w:ascii="Lucida Calligraphy" w:hAnsi="Lucida Calligraphy"/>
          <w:b/>
          <w:bCs/>
          <w:sz w:val="32"/>
          <w:szCs w:val="32"/>
        </w:rPr>
      </w:pPr>
      <w:r w:rsidRPr="0043382F">
        <w:rPr>
          <w:rFonts w:ascii="Lucida Calligraphy" w:hAnsi="Lucida Calligraphy"/>
          <w:b/>
          <w:bCs/>
          <w:sz w:val="32"/>
          <w:szCs w:val="32"/>
        </w:rPr>
        <w:t>Bilješke uz financijsk</w:t>
      </w:r>
      <w:r w:rsidR="000B2089">
        <w:rPr>
          <w:rFonts w:ascii="Lucida Calligraphy" w:hAnsi="Lucida Calligraphy"/>
          <w:b/>
          <w:bCs/>
          <w:sz w:val="32"/>
          <w:szCs w:val="32"/>
        </w:rPr>
        <w:t>i</w:t>
      </w:r>
      <w:r w:rsidRPr="0043382F">
        <w:rPr>
          <w:rFonts w:ascii="Lucida Calligraphy" w:hAnsi="Lucida Calligraphy"/>
          <w:b/>
          <w:bCs/>
          <w:sz w:val="32"/>
          <w:szCs w:val="32"/>
        </w:rPr>
        <w:t xml:space="preserve"> izvještaj</w:t>
      </w:r>
    </w:p>
    <w:p w14:paraId="3CD8CB90" w14:textId="17EC5FEE" w:rsidR="00B4212F" w:rsidRDefault="00B4212F" w:rsidP="00B4212F">
      <w:pPr>
        <w:spacing w:after="0"/>
        <w:jc w:val="center"/>
        <w:rPr>
          <w:rFonts w:ascii="Cambria" w:hAnsi="Cambria"/>
        </w:rPr>
      </w:pPr>
      <w:r w:rsidRPr="00345AEE">
        <w:rPr>
          <w:rFonts w:ascii="Cambria" w:hAnsi="Cambria"/>
          <w:sz w:val="24"/>
          <w:szCs w:val="24"/>
        </w:rPr>
        <w:t>za razdoblje 01.01.202</w:t>
      </w:r>
      <w:r w:rsidR="000B2089">
        <w:rPr>
          <w:rFonts w:ascii="Cambria" w:hAnsi="Cambria"/>
          <w:sz w:val="24"/>
          <w:szCs w:val="24"/>
        </w:rPr>
        <w:t>2</w:t>
      </w:r>
      <w:r w:rsidRPr="00345AEE">
        <w:rPr>
          <w:rFonts w:ascii="Cambria" w:hAnsi="Cambria"/>
          <w:sz w:val="24"/>
          <w:szCs w:val="24"/>
        </w:rPr>
        <w:t>.-3</w:t>
      </w:r>
      <w:r w:rsidR="000B2089">
        <w:rPr>
          <w:rFonts w:ascii="Cambria" w:hAnsi="Cambria"/>
          <w:sz w:val="24"/>
          <w:szCs w:val="24"/>
        </w:rPr>
        <w:t>0</w:t>
      </w:r>
      <w:r w:rsidRPr="00345AEE">
        <w:rPr>
          <w:rFonts w:ascii="Cambria" w:hAnsi="Cambria"/>
          <w:sz w:val="24"/>
          <w:szCs w:val="24"/>
        </w:rPr>
        <w:t>.</w:t>
      </w:r>
      <w:r w:rsidR="000B2089">
        <w:rPr>
          <w:rFonts w:ascii="Cambria" w:hAnsi="Cambria"/>
          <w:sz w:val="24"/>
          <w:szCs w:val="24"/>
        </w:rPr>
        <w:t>06</w:t>
      </w:r>
      <w:r w:rsidRPr="00345AEE">
        <w:rPr>
          <w:rFonts w:ascii="Cambria" w:hAnsi="Cambria"/>
          <w:sz w:val="24"/>
          <w:szCs w:val="24"/>
        </w:rPr>
        <w:t>.202</w:t>
      </w:r>
      <w:r w:rsidR="000B2089">
        <w:rPr>
          <w:rFonts w:ascii="Cambria" w:hAnsi="Cambria"/>
          <w:sz w:val="24"/>
          <w:szCs w:val="24"/>
        </w:rPr>
        <w:t>2</w:t>
      </w:r>
      <w:r>
        <w:rPr>
          <w:rFonts w:ascii="Cambria" w:hAnsi="Cambria"/>
        </w:rPr>
        <w:t>.</w:t>
      </w:r>
    </w:p>
    <w:p w14:paraId="4C267816" w14:textId="7AD9CF70" w:rsidR="00D876B2" w:rsidRDefault="00D876B2" w:rsidP="00B4212F">
      <w:pPr>
        <w:spacing w:after="0"/>
        <w:jc w:val="center"/>
        <w:rPr>
          <w:rFonts w:ascii="Cambria" w:hAnsi="Cambria"/>
        </w:rPr>
      </w:pPr>
    </w:p>
    <w:p w14:paraId="10F7E7AA" w14:textId="77777777" w:rsidR="00D876B2" w:rsidRPr="00B4212F" w:rsidRDefault="00D876B2" w:rsidP="00D876B2">
      <w:pPr>
        <w:spacing w:after="0"/>
        <w:rPr>
          <w:rFonts w:ascii="Cambria" w:hAnsi="Cambria"/>
        </w:rPr>
      </w:pPr>
    </w:p>
    <w:p w14:paraId="5E20EB3F" w14:textId="77777777" w:rsidR="00D876B2" w:rsidRPr="00345AEE" w:rsidRDefault="00D876B2" w:rsidP="00D876B2">
      <w:pPr>
        <w:rPr>
          <w:rFonts w:ascii="Cambria" w:hAnsi="Cambria"/>
          <w:b/>
          <w:bCs/>
          <w:sz w:val="24"/>
          <w:szCs w:val="24"/>
        </w:rPr>
      </w:pPr>
      <w:r w:rsidRPr="00345AEE">
        <w:rPr>
          <w:rFonts w:ascii="Cambria" w:hAnsi="Cambria"/>
          <w:b/>
          <w:bCs/>
          <w:sz w:val="24"/>
          <w:szCs w:val="24"/>
        </w:rPr>
        <w:t>UVOD</w:t>
      </w:r>
    </w:p>
    <w:p w14:paraId="683A50F3" w14:textId="1DBCABBE" w:rsidR="00D876B2" w:rsidRPr="00345AEE" w:rsidRDefault="00D876B2" w:rsidP="00D876B2">
      <w:pPr>
        <w:rPr>
          <w:rFonts w:asciiTheme="majorHAnsi" w:hAnsiTheme="majorHAnsi"/>
          <w:sz w:val="24"/>
          <w:szCs w:val="24"/>
        </w:rPr>
      </w:pPr>
      <w:r w:rsidRPr="00345AEE">
        <w:rPr>
          <w:rFonts w:asciiTheme="majorHAnsi" w:hAnsiTheme="majorHAnsi"/>
          <w:sz w:val="24"/>
          <w:szCs w:val="24"/>
        </w:rPr>
        <w:t>Dječji vrtić „LIPA“ Čađavica započeo je s radom 1. travnja 2021. godine</w:t>
      </w:r>
      <w:r w:rsidR="0043329A" w:rsidRPr="00345AEE">
        <w:rPr>
          <w:rFonts w:asciiTheme="majorHAnsi" w:hAnsiTheme="majorHAnsi"/>
          <w:sz w:val="24"/>
          <w:szCs w:val="24"/>
        </w:rPr>
        <w:t xml:space="preserve"> u matičnom odijelu Čađavica, 16.06.2021. u područnom odjelu Veliki Rastovac</w:t>
      </w:r>
      <w:r w:rsidRPr="00345AEE">
        <w:rPr>
          <w:rFonts w:asciiTheme="majorHAnsi" w:hAnsiTheme="majorHAnsi"/>
          <w:sz w:val="24"/>
          <w:szCs w:val="24"/>
        </w:rPr>
        <w:t>,</w:t>
      </w:r>
      <w:r w:rsidR="00380941" w:rsidRPr="00345AEE">
        <w:rPr>
          <w:rFonts w:asciiTheme="majorHAnsi" w:hAnsiTheme="majorHAnsi"/>
          <w:sz w:val="24"/>
          <w:szCs w:val="24"/>
        </w:rPr>
        <w:t xml:space="preserve"> 01.09.2021. u područnom odjelu Čačinci,</w:t>
      </w:r>
      <w:r w:rsidRPr="00345AEE">
        <w:rPr>
          <w:rFonts w:asciiTheme="majorHAnsi" w:hAnsiTheme="majorHAnsi"/>
          <w:sz w:val="24"/>
          <w:szCs w:val="24"/>
        </w:rPr>
        <w:t xml:space="preserve"> a osnivači i vlasnici su Općina Čađavica, Općina Crnac i Općina Čačinci.                                                                                 </w:t>
      </w:r>
      <w:r w:rsidR="00280BD3">
        <w:rPr>
          <w:rFonts w:asciiTheme="majorHAnsi" w:hAnsiTheme="majorHAnsi"/>
          <w:sz w:val="24"/>
          <w:szCs w:val="24"/>
        </w:rPr>
        <w:t xml:space="preserve">                                            </w:t>
      </w:r>
      <w:r w:rsidRPr="00345AEE">
        <w:rPr>
          <w:rFonts w:asciiTheme="majorHAnsi" w:hAnsiTheme="majorHAnsi"/>
          <w:sz w:val="24"/>
          <w:szCs w:val="24"/>
        </w:rPr>
        <w:t xml:space="preserve"> Sukladno Planu mreže dječjih vrtića na</w:t>
      </w:r>
      <w:r w:rsidR="00F71342" w:rsidRPr="00345AEE">
        <w:rPr>
          <w:rFonts w:asciiTheme="majorHAnsi" w:hAnsiTheme="majorHAnsi"/>
          <w:sz w:val="24"/>
          <w:szCs w:val="24"/>
        </w:rPr>
        <w:t xml:space="preserve"> području</w:t>
      </w:r>
      <w:r w:rsidRPr="00345AEE">
        <w:rPr>
          <w:rFonts w:asciiTheme="majorHAnsi" w:hAnsiTheme="majorHAnsi"/>
          <w:sz w:val="24"/>
          <w:szCs w:val="24"/>
        </w:rPr>
        <w:t xml:space="preserve"> Općine Čađavica, Općine Crnac i Općin</w:t>
      </w:r>
      <w:r w:rsidR="00F71342" w:rsidRPr="00345AEE">
        <w:rPr>
          <w:rFonts w:asciiTheme="majorHAnsi" w:hAnsiTheme="majorHAnsi"/>
          <w:sz w:val="24"/>
          <w:szCs w:val="24"/>
        </w:rPr>
        <w:t>e</w:t>
      </w:r>
      <w:r w:rsidRPr="00345AEE">
        <w:rPr>
          <w:rFonts w:asciiTheme="majorHAnsi" w:hAnsiTheme="majorHAnsi"/>
          <w:sz w:val="24"/>
          <w:szCs w:val="24"/>
        </w:rPr>
        <w:t xml:space="preserve"> Čačinci</w:t>
      </w:r>
      <w:r w:rsidR="00F71342" w:rsidRPr="00345AEE">
        <w:rPr>
          <w:rFonts w:asciiTheme="majorHAnsi" w:hAnsiTheme="majorHAnsi"/>
          <w:sz w:val="24"/>
          <w:szCs w:val="24"/>
        </w:rPr>
        <w:t xml:space="preserve"> </w:t>
      </w:r>
      <w:r w:rsidRPr="00345AEE">
        <w:rPr>
          <w:rFonts w:asciiTheme="majorHAnsi" w:hAnsiTheme="majorHAnsi"/>
          <w:sz w:val="24"/>
          <w:szCs w:val="24"/>
        </w:rPr>
        <w:t xml:space="preserve">svoju djelatnost obavlja na </w:t>
      </w:r>
      <w:r w:rsidR="00F71342" w:rsidRPr="00345AEE">
        <w:rPr>
          <w:rFonts w:asciiTheme="majorHAnsi" w:hAnsiTheme="majorHAnsi"/>
          <w:sz w:val="24"/>
          <w:szCs w:val="24"/>
        </w:rPr>
        <w:t>3</w:t>
      </w:r>
      <w:r w:rsidRPr="00345AEE">
        <w:rPr>
          <w:rFonts w:asciiTheme="majorHAnsi" w:hAnsiTheme="majorHAnsi"/>
          <w:sz w:val="24"/>
          <w:szCs w:val="24"/>
        </w:rPr>
        <w:t xml:space="preserve"> lokacij</w:t>
      </w:r>
      <w:r w:rsidR="00F71342" w:rsidRPr="00345AEE">
        <w:rPr>
          <w:rFonts w:asciiTheme="majorHAnsi" w:hAnsiTheme="majorHAnsi"/>
          <w:sz w:val="24"/>
          <w:szCs w:val="24"/>
        </w:rPr>
        <w:t>e</w:t>
      </w:r>
      <w:r w:rsidRPr="00345AEE">
        <w:rPr>
          <w:rFonts w:asciiTheme="majorHAnsi" w:hAnsiTheme="majorHAnsi"/>
          <w:sz w:val="24"/>
          <w:szCs w:val="24"/>
        </w:rPr>
        <w:t xml:space="preserve"> u </w:t>
      </w:r>
      <w:r w:rsidR="00F71342" w:rsidRPr="00345AEE">
        <w:rPr>
          <w:rFonts w:asciiTheme="majorHAnsi" w:hAnsiTheme="majorHAnsi"/>
          <w:sz w:val="24"/>
          <w:szCs w:val="24"/>
        </w:rPr>
        <w:t>3</w:t>
      </w:r>
      <w:r w:rsidRPr="00345AEE">
        <w:rPr>
          <w:rFonts w:asciiTheme="majorHAnsi" w:hAnsiTheme="majorHAnsi"/>
          <w:sz w:val="24"/>
          <w:szCs w:val="24"/>
        </w:rPr>
        <w:t xml:space="preserve"> </w:t>
      </w:r>
      <w:r w:rsidR="00F71342" w:rsidRPr="00345AEE">
        <w:rPr>
          <w:rFonts w:asciiTheme="majorHAnsi" w:hAnsiTheme="majorHAnsi"/>
          <w:sz w:val="24"/>
          <w:szCs w:val="24"/>
        </w:rPr>
        <w:t>po</w:t>
      </w:r>
      <w:r w:rsidR="0043329A" w:rsidRPr="00345AEE">
        <w:rPr>
          <w:rFonts w:asciiTheme="majorHAnsi" w:hAnsiTheme="majorHAnsi"/>
          <w:sz w:val="24"/>
          <w:szCs w:val="24"/>
        </w:rPr>
        <w:t>d</w:t>
      </w:r>
      <w:r w:rsidR="00F71342" w:rsidRPr="00345AEE">
        <w:rPr>
          <w:rFonts w:asciiTheme="majorHAnsi" w:hAnsiTheme="majorHAnsi"/>
          <w:sz w:val="24"/>
          <w:szCs w:val="24"/>
        </w:rPr>
        <w:t>ru</w:t>
      </w:r>
      <w:r w:rsidR="0043329A" w:rsidRPr="00345AEE">
        <w:rPr>
          <w:rFonts w:asciiTheme="majorHAnsi" w:hAnsiTheme="majorHAnsi"/>
          <w:sz w:val="24"/>
          <w:szCs w:val="24"/>
        </w:rPr>
        <w:t>č</w:t>
      </w:r>
      <w:r w:rsidR="00F71342" w:rsidRPr="00345AEE">
        <w:rPr>
          <w:rFonts w:asciiTheme="majorHAnsi" w:hAnsiTheme="majorHAnsi"/>
          <w:sz w:val="24"/>
          <w:szCs w:val="24"/>
        </w:rPr>
        <w:t>nih</w:t>
      </w:r>
      <w:r w:rsidRPr="00345AEE">
        <w:rPr>
          <w:rFonts w:asciiTheme="majorHAnsi" w:hAnsiTheme="majorHAnsi"/>
          <w:sz w:val="24"/>
          <w:szCs w:val="24"/>
        </w:rPr>
        <w:t xml:space="preserve"> odjela:</w:t>
      </w:r>
    </w:p>
    <w:p w14:paraId="373B30ED" w14:textId="3110420A" w:rsidR="00380941" w:rsidRPr="00345AEE" w:rsidRDefault="00D876B2" w:rsidP="00D876B2">
      <w:pPr>
        <w:rPr>
          <w:rFonts w:asciiTheme="majorHAnsi" w:hAnsiTheme="majorHAnsi"/>
          <w:sz w:val="24"/>
          <w:szCs w:val="24"/>
        </w:rPr>
      </w:pPr>
      <w:r w:rsidRPr="00345AEE">
        <w:rPr>
          <w:rFonts w:asciiTheme="majorHAnsi" w:hAnsiTheme="majorHAnsi"/>
          <w:sz w:val="24"/>
          <w:szCs w:val="24"/>
        </w:rPr>
        <w:t xml:space="preserve">• </w:t>
      </w:r>
      <w:r w:rsidR="00F71342" w:rsidRPr="00345AEE">
        <w:rPr>
          <w:rFonts w:asciiTheme="majorHAnsi" w:hAnsiTheme="majorHAnsi"/>
          <w:sz w:val="24"/>
          <w:szCs w:val="24"/>
        </w:rPr>
        <w:t xml:space="preserve">Dječji vrtić „Lipa“ </w:t>
      </w:r>
      <w:r w:rsidR="001772D8">
        <w:rPr>
          <w:rFonts w:asciiTheme="majorHAnsi" w:hAnsiTheme="majorHAnsi"/>
          <w:sz w:val="24"/>
          <w:szCs w:val="24"/>
        </w:rPr>
        <w:t>M</w:t>
      </w:r>
      <w:r w:rsidR="00F71342" w:rsidRPr="00345AEE">
        <w:rPr>
          <w:rFonts w:asciiTheme="majorHAnsi" w:hAnsiTheme="majorHAnsi"/>
          <w:sz w:val="24"/>
          <w:szCs w:val="24"/>
        </w:rPr>
        <w:t>atični odjel Čađavica</w:t>
      </w:r>
    </w:p>
    <w:p w14:paraId="634EA1DF" w14:textId="1896E271" w:rsidR="00D876B2" w:rsidRPr="00345AEE" w:rsidRDefault="00D876B2" w:rsidP="00D876B2">
      <w:pPr>
        <w:rPr>
          <w:rFonts w:asciiTheme="majorHAnsi" w:hAnsiTheme="majorHAnsi"/>
          <w:sz w:val="24"/>
          <w:szCs w:val="24"/>
        </w:rPr>
      </w:pPr>
      <w:r w:rsidRPr="00345AEE">
        <w:rPr>
          <w:rFonts w:asciiTheme="majorHAnsi" w:hAnsiTheme="majorHAnsi"/>
          <w:sz w:val="24"/>
          <w:szCs w:val="24"/>
        </w:rPr>
        <w:t xml:space="preserve">• </w:t>
      </w:r>
      <w:r w:rsidR="00F71342" w:rsidRPr="00345AEE">
        <w:rPr>
          <w:rFonts w:asciiTheme="majorHAnsi" w:hAnsiTheme="majorHAnsi"/>
          <w:sz w:val="24"/>
          <w:szCs w:val="24"/>
        </w:rPr>
        <w:t xml:space="preserve">Dječji vrtić „Lipa“ </w:t>
      </w:r>
      <w:r w:rsidR="001772D8">
        <w:rPr>
          <w:rFonts w:asciiTheme="majorHAnsi" w:hAnsiTheme="majorHAnsi"/>
          <w:sz w:val="24"/>
          <w:szCs w:val="24"/>
        </w:rPr>
        <w:t>P</w:t>
      </w:r>
      <w:r w:rsidR="00F71342" w:rsidRPr="00345AEE">
        <w:rPr>
          <w:rFonts w:asciiTheme="majorHAnsi" w:hAnsiTheme="majorHAnsi"/>
          <w:sz w:val="24"/>
          <w:szCs w:val="24"/>
        </w:rPr>
        <w:t>odručni odjel Veliki Rastovac</w:t>
      </w:r>
    </w:p>
    <w:p w14:paraId="5AA4E391" w14:textId="0C5E2979" w:rsidR="00D876B2" w:rsidRPr="00345AEE" w:rsidRDefault="00D876B2" w:rsidP="00D876B2">
      <w:pPr>
        <w:rPr>
          <w:rFonts w:asciiTheme="majorHAnsi" w:hAnsiTheme="majorHAnsi"/>
          <w:sz w:val="24"/>
          <w:szCs w:val="24"/>
        </w:rPr>
      </w:pPr>
      <w:r w:rsidRPr="00345AEE">
        <w:rPr>
          <w:rFonts w:asciiTheme="majorHAnsi" w:hAnsiTheme="majorHAnsi"/>
          <w:sz w:val="24"/>
          <w:szCs w:val="24"/>
        </w:rPr>
        <w:t xml:space="preserve">• </w:t>
      </w:r>
      <w:r w:rsidR="00F71342" w:rsidRPr="00345AEE">
        <w:rPr>
          <w:rFonts w:asciiTheme="majorHAnsi" w:hAnsiTheme="majorHAnsi"/>
          <w:sz w:val="24"/>
          <w:szCs w:val="24"/>
        </w:rPr>
        <w:t xml:space="preserve">Dječji vrtić „Lipa“ </w:t>
      </w:r>
      <w:r w:rsidR="007E4C39">
        <w:rPr>
          <w:rFonts w:asciiTheme="majorHAnsi" w:hAnsiTheme="majorHAnsi"/>
          <w:sz w:val="24"/>
          <w:szCs w:val="24"/>
        </w:rPr>
        <w:t>P</w:t>
      </w:r>
      <w:r w:rsidR="00F71342" w:rsidRPr="00345AEE">
        <w:rPr>
          <w:rFonts w:asciiTheme="majorHAnsi" w:hAnsiTheme="majorHAnsi"/>
          <w:sz w:val="24"/>
          <w:szCs w:val="24"/>
        </w:rPr>
        <w:t>odručni odjel Čačinci</w:t>
      </w:r>
    </w:p>
    <w:p w14:paraId="5E587FEF" w14:textId="33D8B1E4" w:rsidR="00D876B2" w:rsidRPr="00345AEE" w:rsidRDefault="00D876B2" w:rsidP="00D876B2">
      <w:pPr>
        <w:rPr>
          <w:rFonts w:asciiTheme="majorHAnsi" w:hAnsiTheme="majorHAnsi"/>
          <w:sz w:val="24"/>
          <w:szCs w:val="24"/>
        </w:rPr>
      </w:pPr>
      <w:r w:rsidRPr="00345AEE">
        <w:rPr>
          <w:rFonts w:asciiTheme="majorHAnsi" w:hAnsiTheme="majorHAnsi"/>
          <w:sz w:val="24"/>
          <w:szCs w:val="24"/>
        </w:rPr>
        <w:t xml:space="preserve">Djelatnost Dječjeg vrtića </w:t>
      </w:r>
      <w:r w:rsidR="00F71342" w:rsidRPr="00345AEE">
        <w:rPr>
          <w:rFonts w:asciiTheme="majorHAnsi" w:hAnsiTheme="majorHAnsi"/>
          <w:sz w:val="24"/>
          <w:szCs w:val="24"/>
        </w:rPr>
        <w:t>„Lipa“ Čađavica</w:t>
      </w:r>
      <w:r w:rsidRPr="00345AEE">
        <w:rPr>
          <w:rFonts w:asciiTheme="majorHAnsi" w:hAnsiTheme="majorHAnsi"/>
          <w:sz w:val="24"/>
          <w:szCs w:val="24"/>
        </w:rPr>
        <w:t xml:space="preserve"> je predškolski odgoj i naobrazba te skrb o djeci</w:t>
      </w:r>
      <w:r w:rsidR="00F71342" w:rsidRPr="00345AEE">
        <w:rPr>
          <w:rFonts w:asciiTheme="majorHAnsi" w:hAnsiTheme="majorHAnsi"/>
          <w:sz w:val="24"/>
          <w:szCs w:val="24"/>
        </w:rPr>
        <w:t xml:space="preserve"> </w:t>
      </w:r>
      <w:r w:rsidRPr="00345AEE">
        <w:rPr>
          <w:rFonts w:asciiTheme="majorHAnsi" w:hAnsiTheme="majorHAnsi"/>
          <w:sz w:val="24"/>
          <w:szCs w:val="24"/>
        </w:rPr>
        <w:t>predškolske dobi od navršene 1. godine života do polaska u osnovnu školu.</w:t>
      </w:r>
      <w:r w:rsidR="00F71342" w:rsidRPr="00345AEE">
        <w:rPr>
          <w:rFonts w:asciiTheme="majorHAnsi" w:hAnsiTheme="majorHAnsi"/>
          <w:sz w:val="24"/>
          <w:szCs w:val="24"/>
        </w:rPr>
        <w:t xml:space="preserve">                          </w:t>
      </w:r>
      <w:r w:rsidRPr="00345AEE">
        <w:rPr>
          <w:rFonts w:asciiTheme="majorHAnsi" w:hAnsiTheme="majorHAnsi"/>
          <w:sz w:val="24"/>
          <w:szCs w:val="24"/>
        </w:rPr>
        <w:t xml:space="preserve">Djelatnost Dječjeg vrtića </w:t>
      </w:r>
      <w:r w:rsidR="00F71342" w:rsidRPr="00345AEE">
        <w:rPr>
          <w:rFonts w:asciiTheme="majorHAnsi" w:hAnsiTheme="majorHAnsi"/>
          <w:sz w:val="24"/>
          <w:szCs w:val="24"/>
        </w:rPr>
        <w:t xml:space="preserve">„Lipa“ Čađavica </w:t>
      </w:r>
      <w:r w:rsidRPr="00345AEE">
        <w:rPr>
          <w:rFonts w:asciiTheme="majorHAnsi" w:hAnsiTheme="majorHAnsi"/>
          <w:sz w:val="24"/>
          <w:szCs w:val="24"/>
        </w:rPr>
        <w:t xml:space="preserve">ostvaruje se na temelju Državnog </w:t>
      </w:r>
      <w:r w:rsidR="00F71342" w:rsidRPr="00345AEE">
        <w:rPr>
          <w:rFonts w:asciiTheme="majorHAnsi" w:hAnsiTheme="majorHAnsi"/>
          <w:sz w:val="24"/>
          <w:szCs w:val="24"/>
        </w:rPr>
        <w:t xml:space="preserve">pedagoškog </w:t>
      </w:r>
      <w:r w:rsidRPr="00345AEE">
        <w:rPr>
          <w:rFonts w:asciiTheme="majorHAnsi" w:hAnsiTheme="majorHAnsi"/>
          <w:sz w:val="24"/>
          <w:szCs w:val="24"/>
        </w:rPr>
        <w:t>standarda predškolskog odgoja i naobrazbe, Programa zdravstvene zaštite djece, higijene i</w:t>
      </w:r>
      <w:r w:rsidR="00F71342" w:rsidRPr="00345AEE">
        <w:rPr>
          <w:rFonts w:asciiTheme="majorHAnsi" w:hAnsiTheme="majorHAnsi"/>
          <w:sz w:val="24"/>
          <w:szCs w:val="24"/>
        </w:rPr>
        <w:t xml:space="preserve"> </w:t>
      </w:r>
      <w:r w:rsidRPr="00345AEE">
        <w:rPr>
          <w:rFonts w:asciiTheme="majorHAnsi" w:hAnsiTheme="majorHAnsi"/>
          <w:sz w:val="24"/>
          <w:szCs w:val="24"/>
        </w:rPr>
        <w:t>pravilne prehrane djece u dječjim vrtićima te Programa socijalne skrbi u dječjim vrtićima.</w:t>
      </w:r>
    </w:p>
    <w:p w14:paraId="60881655" w14:textId="21327CEB" w:rsidR="00D876B2" w:rsidRPr="00345AEE" w:rsidRDefault="00D876B2" w:rsidP="00D876B2">
      <w:pPr>
        <w:rPr>
          <w:rFonts w:asciiTheme="majorHAnsi" w:hAnsiTheme="majorHAnsi"/>
          <w:sz w:val="24"/>
          <w:szCs w:val="24"/>
        </w:rPr>
      </w:pPr>
      <w:r w:rsidRPr="00345AEE">
        <w:rPr>
          <w:rFonts w:asciiTheme="majorHAnsi" w:hAnsiTheme="majorHAnsi"/>
          <w:sz w:val="24"/>
          <w:szCs w:val="24"/>
        </w:rPr>
        <w:t xml:space="preserve">U okviru svoje djelatnosti u Dječjem vrtiću </w:t>
      </w:r>
      <w:r w:rsidR="00F71342" w:rsidRPr="00345AEE">
        <w:rPr>
          <w:rFonts w:asciiTheme="majorHAnsi" w:hAnsiTheme="majorHAnsi"/>
          <w:sz w:val="24"/>
          <w:szCs w:val="24"/>
        </w:rPr>
        <w:t xml:space="preserve">„Lipa“ Čađavica </w:t>
      </w:r>
      <w:r w:rsidRPr="00345AEE">
        <w:rPr>
          <w:rFonts w:asciiTheme="majorHAnsi" w:hAnsiTheme="majorHAnsi"/>
          <w:sz w:val="24"/>
          <w:szCs w:val="24"/>
        </w:rPr>
        <w:t>organiziraju se i provode sljedeći</w:t>
      </w:r>
      <w:r w:rsidR="00F71342" w:rsidRPr="00345AEE">
        <w:rPr>
          <w:rFonts w:asciiTheme="majorHAnsi" w:hAnsiTheme="majorHAnsi"/>
          <w:sz w:val="24"/>
          <w:szCs w:val="24"/>
        </w:rPr>
        <w:t xml:space="preserve"> </w:t>
      </w:r>
      <w:r w:rsidRPr="00345AEE">
        <w:rPr>
          <w:rFonts w:asciiTheme="majorHAnsi" w:hAnsiTheme="majorHAnsi"/>
          <w:sz w:val="24"/>
          <w:szCs w:val="24"/>
        </w:rPr>
        <w:t>programi:</w:t>
      </w:r>
    </w:p>
    <w:p w14:paraId="5FCD9F6E" w14:textId="741D0EB6" w:rsidR="00D876B2" w:rsidRPr="00345AEE" w:rsidRDefault="00D876B2" w:rsidP="00D876B2">
      <w:pPr>
        <w:rPr>
          <w:rFonts w:asciiTheme="majorHAnsi" w:hAnsiTheme="majorHAnsi"/>
          <w:sz w:val="24"/>
          <w:szCs w:val="24"/>
        </w:rPr>
      </w:pPr>
      <w:r w:rsidRPr="00345AEE">
        <w:rPr>
          <w:rFonts w:asciiTheme="majorHAnsi" w:hAnsiTheme="majorHAnsi"/>
          <w:sz w:val="24"/>
          <w:szCs w:val="24"/>
        </w:rPr>
        <w:t>1. REDOV</w:t>
      </w:r>
      <w:r w:rsidR="0004729A" w:rsidRPr="00345AEE">
        <w:rPr>
          <w:rFonts w:asciiTheme="majorHAnsi" w:hAnsiTheme="majorHAnsi"/>
          <w:sz w:val="24"/>
          <w:szCs w:val="24"/>
        </w:rPr>
        <w:t>N</w:t>
      </w:r>
      <w:r w:rsidRPr="00345AEE">
        <w:rPr>
          <w:rFonts w:asciiTheme="majorHAnsi" w:hAnsiTheme="majorHAnsi"/>
          <w:sz w:val="24"/>
          <w:szCs w:val="24"/>
        </w:rPr>
        <w:t>I PROGRAM</w:t>
      </w:r>
    </w:p>
    <w:p w14:paraId="6E6A3605" w14:textId="31274CF7" w:rsidR="00D876B2" w:rsidRPr="00345AEE" w:rsidRDefault="00D876B2" w:rsidP="00D876B2">
      <w:pPr>
        <w:rPr>
          <w:rFonts w:asciiTheme="majorHAnsi" w:hAnsiTheme="majorHAnsi"/>
          <w:sz w:val="24"/>
          <w:szCs w:val="24"/>
        </w:rPr>
      </w:pPr>
      <w:r w:rsidRPr="00345AEE">
        <w:rPr>
          <w:rFonts w:asciiTheme="majorHAnsi" w:hAnsiTheme="majorHAnsi"/>
          <w:sz w:val="24"/>
          <w:szCs w:val="24"/>
        </w:rPr>
        <w:t xml:space="preserve">• Redovni desetosatni program u trajanju od </w:t>
      </w:r>
      <w:r w:rsidR="00F71342" w:rsidRPr="00345AEE">
        <w:rPr>
          <w:rFonts w:asciiTheme="majorHAnsi" w:hAnsiTheme="majorHAnsi"/>
          <w:sz w:val="24"/>
          <w:szCs w:val="24"/>
        </w:rPr>
        <w:t>6:00</w:t>
      </w:r>
      <w:r w:rsidRPr="00345AEE">
        <w:rPr>
          <w:rFonts w:asciiTheme="majorHAnsi" w:hAnsiTheme="majorHAnsi"/>
          <w:sz w:val="24"/>
          <w:szCs w:val="24"/>
        </w:rPr>
        <w:t xml:space="preserve"> do 1</w:t>
      </w:r>
      <w:r w:rsidR="00F71342" w:rsidRPr="00345AEE">
        <w:rPr>
          <w:rFonts w:asciiTheme="majorHAnsi" w:hAnsiTheme="majorHAnsi"/>
          <w:sz w:val="24"/>
          <w:szCs w:val="24"/>
        </w:rPr>
        <w:t>6</w:t>
      </w:r>
      <w:r w:rsidRPr="00345AEE">
        <w:rPr>
          <w:rFonts w:asciiTheme="majorHAnsi" w:hAnsiTheme="majorHAnsi"/>
          <w:sz w:val="24"/>
          <w:szCs w:val="24"/>
        </w:rPr>
        <w:t xml:space="preserve">.00 sati </w:t>
      </w:r>
    </w:p>
    <w:p w14:paraId="5CA9B030" w14:textId="77777777" w:rsidR="00D876B2" w:rsidRPr="00345AEE" w:rsidRDefault="00D876B2" w:rsidP="00D876B2">
      <w:pPr>
        <w:rPr>
          <w:rFonts w:asciiTheme="majorHAnsi" w:hAnsiTheme="majorHAnsi"/>
          <w:sz w:val="24"/>
          <w:szCs w:val="24"/>
        </w:rPr>
      </w:pPr>
      <w:r w:rsidRPr="00345AEE">
        <w:rPr>
          <w:rFonts w:asciiTheme="majorHAnsi" w:hAnsiTheme="majorHAnsi"/>
          <w:sz w:val="24"/>
          <w:szCs w:val="24"/>
        </w:rPr>
        <w:t>2. PROGRAM JAVNIH POTREBA</w:t>
      </w:r>
    </w:p>
    <w:p w14:paraId="310142AE" w14:textId="1F9A9AA1" w:rsidR="0043329A" w:rsidRPr="00345AEE" w:rsidRDefault="00D876B2" w:rsidP="00D876B2">
      <w:pPr>
        <w:rPr>
          <w:rFonts w:asciiTheme="majorHAnsi" w:hAnsiTheme="majorHAnsi"/>
          <w:sz w:val="24"/>
          <w:szCs w:val="24"/>
        </w:rPr>
      </w:pPr>
      <w:r w:rsidRPr="00345AEE">
        <w:rPr>
          <w:rFonts w:asciiTheme="majorHAnsi" w:hAnsiTheme="majorHAnsi"/>
          <w:sz w:val="24"/>
          <w:szCs w:val="24"/>
        </w:rPr>
        <w:t xml:space="preserve">• Program </w:t>
      </w:r>
      <w:r w:rsidR="0043329A" w:rsidRPr="00345AEE">
        <w:rPr>
          <w:rFonts w:asciiTheme="majorHAnsi" w:hAnsiTheme="majorHAnsi"/>
          <w:sz w:val="24"/>
          <w:szCs w:val="24"/>
        </w:rPr>
        <w:t>pred škole</w:t>
      </w:r>
    </w:p>
    <w:p w14:paraId="5812301A" w14:textId="2AD571DB" w:rsidR="006C36A1" w:rsidRPr="00345AEE" w:rsidRDefault="00DB2DE4" w:rsidP="00D876B2">
      <w:pPr>
        <w:rPr>
          <w:rFonts w:asciiTheme="majorHAnsi" w:hAnsiTheme="majorHAnsi"/>
          <w:sz w:val="24"/>
          <w:szCs w:val="24"/>
        </w:rPr>
      </w:pPr>
      <w:r w:rsidRPr="00345AEE">
        <w:rPr>
          <w:rFonts w:asciiTheme="majorHAnsi" w:hAnsiTheme="majorHAnsi"/>
          <w:sz w:val="24"/>
          <w:szCs w:val="24"/>
        </w:rPr>
        <w:lastRenderedPageBreak/>
        <w:t>Na temelju Pravilnika o financijskom izvještavanju u proračunskom računovodstvu (Narodne novine br. 3/15, 93/15, 135/15, 2/17, 28/17 i 112/18)</w:t>
      </w:r>
      <w:r w:rsidR="006C36A1" w:rsidRPr="00345AEE">
        <w:rPr>
          <w:rFonts w:asciiTheme="majorHAnsi" w:hAnsiTheme="majorHAnsi"/>
          <w:sz w:val="24"/>
          <w:szCs w:val="24"/>
        </w:rPr>
        <w:t>.                                                                      Dječji vrtić „LIPA“ Čađavica proračunski je korisnik Općine Čađavice, Općine Crnac i Općine Čačinci</w:t>
      </w:r>
      <w:r w:rsidR="0076081F">
        <w:rPr>
          <w:rFonts w:asciiTheme="majorHAnsi" w:hAnsiTheme="majorHAnsi"/>
          <w:sz w:val="24"/>
          <w:szCs w:val="24"/>
        </w:rPr>
        <w:t>.</w:t>
      </w:r>
    </w:p>
    <w:p w14:paraId="74671326" w14:textId="34DFAB00" w:rsidR="00D876B2" w:rsidRPr="00345AEE" w:rsidRDefault="00D876B2" w:rsidP="00F81314">
      <w:pPr>
        <w:spacing w:after="0"/>
        <w:rPr>
          <w:rFonts w:asciiTheme="majorHAnsi" w:hAnsiTheme="majorHAnsi"/>
          <w:sz w:val="24"/>
          <w:szCs w:val="24"/>
        </w:rPr>
      </w:pPr>
      <w:r w:rsidRPr="00345AEE">
        <w:rPr>
          <w:rFonts w:asciiTheme="majorHAnsi" w:hAnsiTheme="majorHAnsi"/>
          <w:sz w:val="24"/>
          <w:szCs w:val="24"/>
        </w:rPr>
        <w:t xml:space="preserve">Financijski izvještaji koji se sastavljaju za razdoblje od 01. </w:t>
      </w:r>
      <w:r w:rsidR="00380941" w:rsidRPr="00345AEE">
        <w:rPr>
          <w:rFonts w:asciiTheme="majorHAnsi" w:hAnsiTheme="majorHAnsi"/>
          <w:sz w:val="24"/>
          <w:szCs w:val="24"/>
        </w:rPr>
        <w:t>s</w:t>
      </w:r>
      <w:r w:rsidRPr="00345AEE">
        <w:rPr>
          <w:rFonts w:asciiTheme="majorHAnsi" w:hAnsiTheme="majorHAnsi"/>
          <w:sz w:val="24"/>
          <w:szCs w:val="24"/>
        </w:rPr>
        <w:t>iječnja</w:t>
      </w:r>
      <w:r w:rsidR="00380941" w:rsidRPr="00345AEE">
        <w:rPr>
          <w:rFonts w:asciiTheme="majorHAnsi" w:hAnsiTheme="majorHAnsi"/>
          <w:sz w:val="24"/>
          <w:szCs w:val="24"/>
        </w:rPr>
        <w:t xml:space="preserve"> 202</w:t>
      </w:r>
      <w:r w:rsidR="008B3C1D">
        <w:rPr>
          <w:rFonts w:asciiTheme="majorHAnsi" w:hAnsiTheme="majorHAnsi"/>
          <w:sz w:val="24"/>
          <w:szCs w:val="24"/>
        </w:rPr>
        <w:t>2</w:t>
      </w:r>
      <w:r w:rsidR="00380941" w:rsidRPr="00345AEE">
        <w:rPr>
          <w:rFonts w:asciiTheme="majorHAnsi" w:hAnsiTheme="majorHAnsi"/>
          <w:sz w:val="24"/>
          <w:szCs w:val="24"/>
        </w:rPr>
        <w:t>.</w:t>
      </w:r>
      <w:r w:rsidRPr="00345AEE">
        <w:rPr>
          <w:rFonts w:asciiTheme="majorHAnsi" w:hAnsiTheme="majorHAnsi"/>
          <w:sz w:val="24"/>
          <w:szCs w:val="24"/>
        </w:rPr>
        <w:t xml:space="preserve"> do 3</w:t>
      </w:r>
      <w:r w:rsidR="008B3C1D">
        <w:rPr>
          <w:rFonts w:asciiTheme="majorHAnsi" w:hAnsiTheme="majorHAnsi"/>
          <w:sz w:val="24"/>
          <w:szCs w:val="24"/>
        </w:rPr>
        <w:t>0</w:t>
      </w:r>
      <w:r w:rsidRPr="00345AEE">
        <w:rPr>
          <w:rFonts w:asciiTheme="majorHAnsi" w:hAnsiTheme="majorHAnsi"/>
          <w:sz w:val="24"/>
          <w:szCs w:val="24"/>
        </w:rPr>
        <w:t>.</w:t>
      </w:r>
      <w:r w:rsidR="008B3C1D">
        <w:rPr>
          <w:rFonts w:asciiTheme="majorHAnsi" w:hAnsiTheme="majorHAnsi"/>
          <w:sz w:val="24"/>
          <w:szCs w:val="24"/>
        </w:rPr>
        <w:t xml:space="preserve"> lipnja2022.</w:t>
      </w:r>
      <w:r w:rsidR="00380941" w:rsidRPr="00345AEE">
        <w:rPr>
          <w:rFonts w:asciiTheme="majorHAnsi" w:hAnsiTheme="majorHAnsi"/>
          <w:sz w:val="24"/>
          <w:szCs w:val="24"/>
        </w:rPr>
        <w:t xml:space="preserve"> </w:t>
      </w:r>
      <w:r w:rsidRPr="00345AEE">
        <w:rPr>
          <w:rFonts w:asciiTheme="majorHAnsi" w:hAnsiTheme="majorHAnsi"/>
          <w:sz w:val="24"/>
          <w:szCs w:val="24"/>
        </w:rPr>
        <w:t>godine jesu:</w:t>
      </w:r>
    </w:p>
    <w:p w14:paraId="3885FB66" w14:textId="1088662D" w:rsidR="0043382F" w:rsidRDefault="00D876B2" w:rsidP="00F81314">
      <w:pPr>
        <w:spacing w:after="0"/>
        <w:rPr>
          <w:rFonts w:asciiTheme="majorHAnsi" w:hAnsiTheme="majorHAnsi"/>
          <w:sz w:val="24"/>
          <w:szCs w:val="24"/>
        </w:rPr>
      </w:pPr>
      <w:r w:rsidRPr="00345AEE">
        <w:rPr>
          <w:rFonts w:asciiTheme="majorHAnsi" w:hAnsiTheme="majorHAnsi"/>
          <w:sz w:val="24"/>
          <w:szCs w:val="24"/>
        </w:rPr>
        <w:t xml:space="preserve">→ </w:t>
      </w:r>
      <w:r w:rsidR="001772D8" w:rsidRPr="00345AEE">
        <w:rPr>
          <w:rFonts w:asciiTheme="majorHAnsi" w:hAnsiTheme="majorHAnsi"/>
          <w:sz w:val="24"/>
          <w:szCs w:val="24"/>
        </w:rPr>
        <w:t xml:space="preserve">Izvještaj o prihodima i rashodima, primicima i izdacima na Obrascu: PR-RAS                                        </w:t>
      </w:r>
      <w:r w:rsidRPr="00345AEE">
        <w:rPr>
          <w:rFonts w:asciiTheme="majorHAnsi" w:hAnsiTheme="majorHAnsi"/>
          <w:sz w:val="24"/>
          <w:szCs w:val="24"/>
        </w:rPr>
        <w:t>→ Izvještaj o obvezama na Obrascu: OBVEZE</w:t>
      </w:r>
      <w:r w:rsidR="0004729A" w:rsidRPr="00345AEE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</w:t>
      </w:r>
      <w:r w:rsidRPr="00345AEE">
        <w:rPr>
          <w:rFonts w:asciiTheme="majorHAnsi" w:hAnsiTheme="majorHAnsi"/>
          <w:sz w:val="24"/>
          <w:szCs w:val="24"/>
        </w:rPr>
        <w:t>→ Bilješke.</w:t>
      </w:r>
      <w:r w:rsidR="0004729A" w:rsidRPr="00345AEE">
        <w:rPr>
          <w:rFonts w:asciiTheme="majorHAnsi" w:hAnsiTheme="majorHAnsi"/>
          <w:sz w:val="24"/>
          <w:szCs w:val="24"/>
        </w:rPr>
        <w:t xml:space="preserve">      </w:t>
      </w:r>
    </w:p>
    <w:p w14:paraId="12475383" w14:textId="02209F25" w:rsidR="0004729A" w:rsidRPr="00345AEE" w:rsidRDefault="0004729A" w:rsidP="00F81314">
      <w:pPr>
        <w:spacing w:after="0"/>
        <w:rPr>
          <w:rFonts w:asciiTheme="majorHAnsi" w:hAnsiTheme="majorHAnsi"/>
          <w:sz w:val="24"/>
          <w:szCs w:val="24"/>
        </w:rPr>
      </w:pPr>
      <w:r w:rsidRPr="00345AEE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14:paraId="0C5DF026" w14:textId="11280586" w:rsidR="00717882" w:rsidRPr="00345AEE" w:rsidRDefault="00D876B2" w:rsidP="00D876B2">
      <w:pPr>
        <w:rPr>
          <w:rFonts w:asciiTheme="majorHAnsi" w:hAnsiTheme="majorHAnsi"/>
          <w:sz w:val="24"/>
          <w:szCs w:val="24"/>
        </w:rPr>
      </w:pPr>
      <w:r w:rsidRPr="00345AEE">
        <w:rPr>
          <w:rFonts w:asciiTheme="majorHAnsi" w:hAnsiTheme="majorHAnsi"/>
          <w:sz w:val="24"/>
          <w:szCs w:val="24"/>
        </w:rPr>
        <w:t>Bilješke su sastavni dio financijskih izvještaja koje predstavljaju dopunu podataka, te daju</w:t>
      </w:r>
      <w:r w:rsidR="006C36A1" w:rsidRPr="00345AEE">
        <w:rPr>
          <w:rFonts w:asciiTheme="majorHAnsi" w:hAnsiTheme="majorHAnsi"/>
          <w:sz w:val="24"/>
          <w:szCs w:val="24"/>
        </w:rPr>
        <w:t xml:space="preserve"> </w:t>
      </w:r>
      <w:r w:rsidRPr="00345AEE">
        <w:rPr>
          <w:rFonts w:asciiTheme="majorHAnsi" w:hAnsiTheme="majorHAnsi"/>
          <w:sz w:val="24"/>
          <w:szCs w:val="24"/>
        </w:rPr>
        <w:t xml:space="preserve">informacije o financijskom položaju </w:t>
      </w:r>
      <w:r w:rsidR="0004729A" w:rsidRPr="00345AEE">
        <w:rPr>
          <w:rFonts w:asciiTheme="majorHAnsi" w:hAnsiTheme="majorHAnsi"/>
          <w:sz w:val="24"/>
          <w:szCs w:val="24"/>
        </w:rPr>
        <w:t>i</w:t>
      </w:r>
      <w:r w:rsidRPr="00345AEE">
        <w:rPr>
          <w:rFonts w:asciiTheme="majorHAnsi" w:hAnsiTheme="majorHAnsi"/>
          <w:sz w:val="24"/>
          <w:szCs w:val="24"/>
        </w:rPr>
        <w:t xml:space="preserve"> uspješnosti ispunjenja postavljenih ciljeva.</w:t>
      </w:r>
    </w:p>
    <w:p w14:paraId="421D0968" w14:textId="77777777" w:rsidR="00F81314" w:rsidRDefault="00F81314" w:rsidP="00D876B2">
      <w:pPr>
        <w:rPr>
          <w:rFonts w:asciiTheme="majorHAnsi" w:hAnsiTheme="majorHAnsi"/>
          <w:b/>
          <w:bCs/>
          <w:sz w:val="24"/>
          <w:szCs w:val="24"/>
        </w:rPr>
      </w:pPr>
    </w:p>
    <w:p w14:paraId="70877565" w14:textId="77777777" w:rsidR="00F7126F" w:rsidRDefault="00F7126F" w:rsidP="00F81314">
      <w:pPr>
        <w:jc w:val="center"/>
        <w:rPr>
          <w:rFonts w:ascii="Lucida Calligraphy" w:hAnsi="Lucida Calligraphy"/>
          <w:b/>
          <w:bCs/>
          <w:sz w:val="24"/>
          <w:szCs w:val="24"/>
        </w:rPr>
      </w:pPr>
    </w:p>
    <w:p w14:paraId="4480845B" w14:textId="77777777" w:rsidR="00F7126F" w:rsidRDefault="00F7126F" w:rsidP="00F81314">
      <w:pPr>
        <w:jc w:val="center"/>
        <w:rPr>
          <w:rFonts w:ascii="Lucida Calligraphy" w:hAnsi="Lucida Calligraphy"/>
          <w:b/>
          <w:bCs/>
          <w:sz w:val="24"/>
          <w:szCs w:val="24"/>
        </w:rPr>
      </w:pPr>
    </w:p>
    <w:p w14:paraId="0AE4FE76" w14:textId="77777777" w:rsidR="00F7126F" w:rsidRDefault="00F7126F" w:rsidP="00F81314">
      <w:pPr>
        <w:jc w:val="center"/>
        <w:rPr>
          <w:rFonts w:ascii="Lucida Calligraphy" w:hAnsi="Lucida Calligraphy"/>
          <w:b/>
          <w:bCs/>
          <w:sz w:val="24"/>
          <w:szCs w:val="24"/>
        </w:rPr>
      </w:pPr>
    </w:p>
    <w:p w14:paraId="1593FA11" w14:textId="77777777" w:rsidR="00F7126F" w:rsidRDefault="00F7126F" w:rsidP="00F81314">
      <w:pPr>
        <w:jc w:val="center"/>
        <w:rPr>
          <w:rFonts w:ascii="Lucida Calligraphy" w:hAnsi="Lucida Calligraphy"/>
          <w:b/>
          <w:bCs/>
          <w:sz w:val="24"/>
          <w:szCs w:val="24"/>
        </w:rPr>
      </w:pPr>
    </w:p>
    <w:p w14:paraId="6D6B7B91" w14:textId="77777777" w:rsidR="00F7126F" w:rsidRDefault="00F7126F" w:rsidP="00F81314">
      <w:pPr>
        <w:jc w:val="center"/>
        <w:rPr>
          <w:rFonts w:ascii="Lucida Calligraphy" w:hAnsi="Lucida Calligraphy"/>
          <w:b/>
          <w:bCs/>
          <w:sz w:val="24"/>
          <w:szCs w:val="24"/>
        </w:rPr>
      </w:pPr>
    </w:p>
    <w:p w14:paraId="22873D5C" w14:textId="77777777" w:rsidR="00F7126F" w:rsidRDefault="00F7126F" w:rsidP="00F81314">
      <w:pPr>
        <w:jc w:val="center"/>
        <w:rPr>
          <w:rFonts w:ascii="Lucida Calligraphy" w:hAnsi="Lucida Calligraphy"/>
          <w:b/>
          <w:bCs/>
          <w:sz w:val="24"/>
          <w:szCs w:val="24"/>
        </w:rPr>
      </w:pPr>
    </w:p>
    <w:p w14:paraId="59545B64" w14:textId="77777777" w:rsidR="00F7126F" w:rsidRDefault="00F7126F" w:rsidP="00F81314">
      <w:pPr>
        <w:jc w:val="center"/>
        <w:rPr>
          <w:rFonts w:ascii="Lucida Calligraphy" w:hAnsi="Lucida Calligraphy"/>
          <w:b/>
          <w:bCs/>
          <w:sz w:val="24"/>
          <w:szCs w:val="24"/>
        </w:rPr>
      </w:pPr>
    </w:p>
    <w:p w14:paraId="651C5744" w14:textId="77777777" w:rsidR="00F7126F" w:rsidRDefault="00F7126F" w:rsidP="00F81314">
      <w:pPr>
        <w:jc w:val="center"/>
        <w:rPr>
          <w:rFonts w:ascii="Lucida Calligraphy" w:hAnsi="Lucida Calligraphy"/>
          <w:b/>
          <w:bCs/>
          <w:sz w:val="24"/>
          <w:szCs w:val="24"/>
        </w:rPr>
      </w:pPr>
    </w:p>
    <w:p w14:paraId="191B18C7" w14:textId="77777777" w:rsidR="00F7126F" w:rsidRDefault="00F7126F" w:rsidP="00F81314">
      <w:pPr>
        <w:jc w:val="center"/>
        <w:rPr>
          <w:rFonts w:ascii="Lucida Calligraphy" w:hAnsi="Lucida Calligraphy"/>
          <w:b/>
          <w:bCs/>
          <w:sz w:val="24"/>
          <w:szCs w:val="24"/>
        </w:rPr>
      </w:pPr>
    </w:p>
    <w:p w14:paraId="6C9FAEF6" w14:textId="77777777" w:rsidR="00F7126F" w:rsidRDefault="00F7126F" w:rsidP="00F81314">
      <w:pPr>
        <w:jc w:val="center"/>
        <w:rPr>
          <w:rFonts w:ascii="Lucida Calligraphy" w:hAnsi="Lucida Calligraphy"/>
          <w:b/>
          <w:bCs/>
          <w:sz w:val="24"/>
          <w:szCs w:val="24"/>
        </w:rPr>
      </w:pPr>
    </w:p>
    <w:p w14:paraId="623CB5DA" w14:textId="77777777" w:rsidR="00F7126F" w:rsidRDefault="00F7126F" w:rsidP="00F81314">
      <w:pPr>
        <w:jc w:val="center"/>
        <w:rPr>
          <w:rFonts w:ascii="Lucida Calligraphy" w:hAnsi="Lucida Calligraphy"/>
          <w:b/>
          <w:bCs/>
          <w:sz w:val="24"/>
          <w:szCs w:val="24"/>
        </w:rPr>
      </w:pPr>
    </w:p>
    <w:p w14:paraId="3AC03785" w14:textId="77777777" w:rsidR="00F7126F" w:rsidRDefault="00F7126F" w:rsidP="00F81314">
      <w:pPr>
        <w:jc w:val="center"/>
        <w:rPr>
          <w:rFonts w:ascii="Lucida Calligraphy" w:hAnsi="Lucida Calligraphy"/>
          <w:b/>
          <w:bCs/>
          <w:sz w:val="24"/>
          <w:szCs w:val="24"/>
        </w:rPr>
      </w:pPr>
    </w:p>
    <w:p w14:paraId="65151401" w14:textId="77777777" w:rsidR="00F7126F" w:rsidRDefault="00F7126F" w:rsidP="00F81314">
      <w:pPr>
        <w:jc w:val="center"/>
        <w:rPr>
          <w:rFonts w:ascii="Lucida Calligraphy" w:hAnsi="Lucida Calligraphy"/>
          <w:b/>
          <w:bCs/>
          <w:sz w:val="24"/>
          <w:szCs w:val="24"/>
        </w:rPr>
      </w:pPr>
    </w:p>
    <w:p w14:paraId="411E313E" w14:textId="5BC49866" w:rsidR="00F7126F" w:rsidRDefault="00F7126F" w:rsidP="0043382F">
      <w:pPr>
        <w:rPr>
          <w:rFonts w:ascii="Lucida Calligraphy" w:hAnsi="Lucida Calligraphy"/>
          <w:b/>
          <w:bCs/>
          <w:sz w:val="24"/>
          <w:szCs w:val="24"/>
        </w:rPr>
      </w:pPr>
    </w:p>
    <w:p w14:paraId="201768E8" w14:textId="77777777" w:rsidR="008B3C1D" w:rsidRDefault="008B3C1D" w:rsidP="0043382F">
      <w:pPr>
        <w:rPr>
          <w:rFonts w:ascii="Lucida Calligraphy" w:hAnsi="Lucida Calligraphy"/>
          <w:b/>
          <w:bCs/>
          <w:sz w:val="24"/>
          <w:szCs w:val="24"/>
        </w:rPr>
      </w:pPr>
    </w:p>
    <w:p w14:paraId="610D5ADC" w14:textId="77777777" w:rsidR="0043382F" w:rsidRDefault="0043382F" w:rsidP="0043382F">
      <w:pPr>
        <w:rPr>
          <w:rFonts w:ascii="Lucida Calligraphy" w:hAnsi="Lucida Calligraphy"/>
          <w:b/>
          <w:bCs/>
          <w:sz w:val="24"/>
          <w:szCs w:val="24"/>
        </w:rPr>
      </w:pPr>
    </w:p>
    <w:p w14:paraId="1AA94ABF" w14:textId="3E53F303" w:rsidR="00591DCA" w:rsidRPr="00F81314" w:rsidRDefault="00591DCA" w:rsidP="00F81314">
      <w:pPr>
        <w:jc w:val="center"/>
        <w:rPr>
          <w:rFonts w:ascii="Lucida Calligraphy" w:hAnsi="Lucida Calligraphy"/>
          <w:b/>
          <w:bCs/>
          <w:sz w:val="24"/>
          <w:szCs w:val="24"/>
        </w:rPr>
      </w:pPr>
      <w:r w:rsidRPr="00F81314">
        <w:rPr>
          <w:rFonts w:ascii="Lucida Calligraphy" w:hAnsi="Lucida Calligraphy"/>
          <w:b/>
          <w:bCs/>
          <w:sz w:val="24"/>
          <w:szCs w:val="24"/>
        </w:rPr>
        <w:lastRenderedPageBreak/>
        <w:t>BILJEŠKE UZ OBRAZAC PR-RAS</w:t>
      </w:r>
    </w:p>
    <w:p w14:paraId="7EB15173" w14:textId="48CA63B9" w:rsidR="007E4C39" w:rsidRDefault="00591DCA" w:rsidP="00D876B2">
      <w:pPr>
        <w:rPr>
          <w:rFonts w:asciiTheme="majorHAnsi" w:hAnsiTheme="majorHAnsi"/>
          <w:sz w:val="24"/>
          <w:szCs w:val="24"/>
        </w:rPr>
      </w:pPr>
      <w:bookmarkStart w:id="0" w:name="_Hlk94869520"/>
      <w:r w:rsidRPr="00345AEE">
        <w:rPr>
          <w:rFonts w:asciiTheme="majorHAnsi" w:hAnsiTheme="majorHAnsi"/>
          <w:sz w:val="24"/>
          <w:szCs w:val="24"/>
        </w:rPr>
        <w:t xml:space="preserve">U bilješkama Izvještaja o prihodima i rashodima, primicima i izdacima navedeni su razlozi zbog kojih je došlo do značajnih odstupanja od ostvarenja </w:t>
      </w:r>
      <w:r w:rsidR="00345AEE" w:rsidRPr="00345AEE">
        <w:rPr>
          <w:rFonts w:asciiTheme="majorHAnsi" w:hAnsiTheme="majorHAnsi"/>
          <w:sz w:val="24"/>
          <w:szCs w:val="24"/>
        </w:rPr>
        <w:t xml:space="preserve">u izvještajnom razdoblju </w:t>
      </w:r>
      <w:r w:rsidR="008B3C1D">
        <w:rPr>
          <w:rFonts w:asciiTheme="majorHAnsi" w:hAnsiTheme="majorHAnsi"/>
          <w:sz w:val="24"/>
          <w:szCs w:val="24"/>
        </w:rPr>
        <w:t>01.01.2022</w:t>
      </w:r>
      <w:r w:rsidR="007E4C39">
        <w:rPr>
          <w:rFonts w:asciiTheme="majorHAnsi" w:hAnsiTheme="majorHAnsi"/>
          <w:sz w:val="24"/>
          <w:szCs w:val="24"/>
        </w:rPr>
        <w:t>.</w:t>
      </w:r>
      <w:r w:rsidR="008B3C1D">
        <w:rPr>
          <w:rFonts w:asciiTheme="majorHAnsi" w:hAnsiTheme="majorHAnsi"/>
          <w:sz w:val="24"/>
          <w:szCs w:val="24"/>
        </w:rPr>
        <w:t>-30.06.2022.</w:t>
      </w:r>
      <w:r w:rsidR="007E4C39">
        <w:rPr>
          <w:rFonts w:asciiTheme="majorHAnsi" w:hAnsiTheme="majorHAnsi"/>
          <w:sz w:val="24"/>
          <w:szCs w:val="24"/>
        </w:rPr>
        <w:t xml:space="preserve"> </w:t>
      </w:r>
    </w:p>
    <w:bookmarkEnd w:id="0"/>
    <w:p w14:paraId="3D655B69" w14:textId="3220DB50" w:rsidR="00345AEE" w:rsidRPr="007E4C39" w:rsidRDefault="00345AEE" w:rsidP="007E4C39">
      <w:pPr>
        <w:pStyle w:val="Odlomakpopisa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E4C39">
        <w:rPr>
          <w:rFonts w:asciiTheme="majorHAnsi" w:hAnsiTheme="majorHAnsi"/>
          <w:b/>
          <w:bCs/>
          <w:sz w:val="24"/>
          <w:szCs w:val="24"/>
        </w:rPr>
        <w:t>PRIHODI POSLOVANJA</w:t>
      </w:r>
      <w:r w:rsidRPr="007E4C39">
        <w:rPr>
          <w:rFonts w:asciiTheme="majorHAnsi" w:hAnsiTheme="majorHAnsi"/>
          <w:sz w:val="24"/>
          <w:szCs w:val="24"/>
        </w:rPr>
        <w:t xml:space="preserve"> </w:t>
      </w:r>
      <w:r w:rsidR="007E4C39">
        <w:rPr>
          <w:rFonts w:asciiTheme="majorHAnsi" w:hAnsiTheme="majorHAnsi"/>
          <w:sz w:val="24"/>
          <w:szCs w:val="24"/>
        </w:rPr>
        <w:t xml:space="preserve">- </w:t>
      </w:r>
      <w:r w:rsidRPr="007E4C39">
        <w:rPr>
          <w:rFonts w:asciiTheme="majorHAnsi" w:hAnsiTheme="majorHAnsi"/>
          <w:sz w:val="24"/>
          <w:szCs w:val="24"/>
        </w:rPr>
        <w:t>prikazani su u skupini 6</w:t>
      </w:r>
      <w:r w:rsidR="00141ECA">
        <w:rPr>
          <w:rFonts w:asciiTheme="majorHAnsi" w:hAnsiTheme="majorHAnsi"/>
          <w:sz w:val="24"/>
          <w:szCs w:val="24"/>
        </w:rPr>
        <w:t>.</w:t>
      </w:r>
      <w:r w:rsidRPr="007E4C39">
        <w:rPr>
          <w:rFonts w:asciiTheme="majorHAnsi" w:hAnsiTheme="majorHAnsi"/>
          <w:sz w:val="24"/>
          <w:szCs w:val="24"/>
        </w:rPr>
        <w:t xml:space="preserve"> ostvareni u izvještajnom</w:t>
      </w:r>
      <w:r w:rsidR="007E4C39">
        <w:rPr>
          <w:rFonts w:asciiTheme="majorHAnsi" w:hAnsiTheme="majorHAnsi"/>
          <w:sz w:val="24"/>
          <w:szCs w:val="24"/>
        </w:rPr>
        <w:t xml:space="preserve"> </w:t>
      </w:r>
      <w:r w:rsidRPr="007E4C39">
        <w:rPr>
          <w:rFonts w:asciiTheme="majorHAnsi" w:hAnsiTheme="majorHAnsi"/>
          <w:sz w:val="24"/>
          <w:szCs w:val="24"/>
        </w:rPr>
        <w:t>razdoblju i iznose 1.</w:t>
      </w:r>
      <w:r w:rsidR="008B3C1D">
        <w:rPr>
          <w:rFonts w:asciiTheme="majorHAnsi" w:hAnsiTheme="majorHAnsi"/>
          <w:sz w:val="24"/>
          <w:szCs w:val="24"/>
        </w:rPr>
        <w:t>675</w:t>
      </w:r>
      <w:r w:rsidR="00070278">
        <w:rPr>
          <w:rFonts w:asciiTheme="majorHAnsi" w:hAnsiTheme="majorHAnsi"/>
          <w:sz w:val="24"/>
          <w:szCs w:val="24"/>
        </w:rPr>
        <w:t>.269</w:t>
      </w:r>
      <w:r w:rsidR="00141ECA">
        <w:rPr>
          <w:rFonts w:asciiTheme="majorHAnsi" w:hAnsiTheme="majorHAnsi"/>
          <w:sz w:val="24"/>
          <w:szCs w:val="24"/>
        </w:rPr>
        <w:t>,</w:t>
      </w:r>
      <w:r w:rsidR="008B3C1D">
        <w:rPr>
          <w:rFonts w:asciiTheme="majorHAnsi" w:hAnsiTheme="majorHAnsi"/>
          <w:sz w:val="24"/>
          <w:szCs w:val="24"/>
        </w:rPr>
        <w:t>43</w:t>
      </w:r>
      <w:r w:rsidRPr="007E4C39">
        <w:rPr>
          <w:rFonts w:asciiTheme="majorHAnsi" w:hAnsiTheme="majorHAnsi"/>
          <w:sz w:val="24"/>
          <w:szCs w:val="24"/>
        </w:rPr>
        <w:t xml:space="preserve"> ili </w:t>
      </w:r>
      <w:r w:rsidR="008B3C1D">
        <w:rPr>
          <w:rFonts w:asciiTheme="majorHAnsi" w:hAnsiTheme="majorHAnsi"/>
          <w:sz w:val="24"/>
          <w:szCs w:val="24"/>
        </w:rPr>
        <w:t>532,2</w:t>
      </w:r>
      <w:r w:rsidRPr="007E4C39">
        <w:rPr>
          <w:rFonts w:asciiTheme="majorHAnsi" w:hAnsiTheme="majorHAnsi"/>
          <w:sz w:val="24"/>
          <w:szCs w:val="24"/>
        </w:rPr>
        <w:t xml:space="preserve">% više nego u istom izvještajnom razdoblju prethodne godine. Odstupanja u prihodima u odnosu na proteklo izvještajno razdoblje odnose se na slijedeće:  </w:t>
      </w:r>
    </w:p>
    <w:p w14:paraId="437408ED" w14:textId="5981299A" w:rsidR="00591DCA" w:rsidRPr="002766FA" w:rsidRDefault="002766FA" w:rsidP="00D876B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PRIHODI POSLOVANJA</w:t>
      </w:r>
    </w:p>
    <w:p w14:paraId="713D5C6E" w14:textId="35A79F73" w:rsidR="00004C7A" w:rsidRDefault="002766FA" w:rsidP="008F5755">
      <w:pPr>
        <w:rPr>
          <w:rFonts w:asciiTheme="majorHAnsi" w:hAnsiTheme="majorHAnsi"/>
          <w:sz w:val="24"/>
          <w:szCs w:val="24"/>
        </w:rPr>
      </w:pPr>
      <w:r w:rsidRPr="002766FA">
        <w:rPr>
          <w:rFonts w:asciiTheme="majorHAnsi" w:hAnsiTheme="majorHAnsi"/>
          <w:sz w:val="24"/>
          <w:szCs w:val="24"/>
        </w:rPr>
        <w:t xml:space="preserve">Prihodi poslovanja za </w:t>
      </w:r>
      <w:r w:rsidR="00147239">
        <w:rPr>
          <w:rFonts w:asciiTheme="majorHAnsi" w:hAnsiTheme="majorHAnsi"/>
          <w:sz w:val="24"/>
          <w:szCs w:val="24"/>
        </w:rPr>
        <w:t>izvještajno razdoblje od 01.01.</w:t>
      </w:r>
      <w:r w:rsidRPr="002766FA">
        <w:rPr>
          <w:rFonts w:asciiTheme="majorHAnsi" w:hAnsiTheme="majorHAnsi"/>
          <w:sz w:val="24"/>
          <w:szCs w:val="24"/>
        </w:rPr>
        <w:t>202</w:t>
      </w:r>
      <w:r w:rsidR="008B3C1D">
        <w:rPr>
          <w:rFonts w:asciiTheme="majorHAnsi" w:hAnsiTheme="majorHAnsi"/>
          <w:sz w:val="24"/>
          <w:szCs w:val="24"/>
        </w:rPr>
        <w:t>2</w:t>
      </w:r>
      <w:r w:rsidRPr="002766FA">
        <w:rPr>
          <w:rFonts w:asciiTheme="majorHAnsi" w:hAnsiTheme="majorHAnsi"/>
          <w:sz w:val="24"/>
          <w:szCs w:val="24"/>
        </w:rPr>
        <w:t>.</w:t>
      </w:r>
      <w:r w:rsidR="00147239">
        <w:rPr>
          <w:rFonts w:asciiTheme="majorHAnsi" w:hAnsiTheme="majorHAnsi"/>
          <w:sz w:val="24"/>
          <w:szCs w:val="24"/>
        </w:rPr>
        <w:t xml:space="preserve"> do 30.06.2022.</w:t>
      </w:r>
      <w:r w:rsidRPr="002766FA">
        <w:rPr>
          <w:rFonts w:asciiTheme="majorHAnsi" w:hAnsiTheme="majorHAnsi"/>
          <w:sz w:val="24"/>
          <w:szCs w:val="24"/>
        </w:rPr>
        <w:t xml:space="preserve"> godin</w:t>
      </w:r>
      <w:r w:rsidR="00147239">
        <w:rPr>
          <w:rFonts w:asciiTheme="majorHAnsi" w:hAnsiTheme="majorHAnsi"/>
          <w:sz w:val="24"/>
          <w:szCs w:val="24"/>
        </w:rPr>
        <w:t>e</w:t>
      </w:r>
      <w:r w:rsidRPr="002766FA">
        <w:rPr>
          <w:rFonts w:asciiTheme="majorHAnsi" w:hAnsiTheme="majorHAnsi"/>
          <w:sz w:val="24"/>
          <w:szCs w:val="24"/>
        </w:rPr>
        <w:t xml:space="preserve"> iznose 1</w:t>
      </w:r>
      <w:r>
        <w:rPr>
          <w:rFonts w:asciiTheme="majorHAnsi" w:hAnsiTheme="majorHAnsi"/>
          <w:sz w:val="24"/>
          <w:szCs w:val="24"/>
        </w:rPr>
        <w:t>.</w:t>
      </w:r>
      <w:r w:rsidR="008B3C1D">
        <w:rPr>
          <w:rFonts w:asciiTheme="majorHAnsi" w:hAnsiTheme="majorHAnsi"/>
          <w:sz w:val="24"/>
          <w:szCs w:val="24"/>
        </w:rPr>
        <w:t xml:space="preserve">675,43 </w:t>
      </w:r>
      <w:r w:rsidRPr="002766FA">
        <w:rPr>
          <w:rFonts w:asciiTheme="majorHAnsi" w:hAnsiTheme="majorHAnsi"/>
          <w:sz w:val="24"/>
          <w:szCs w:val="24"/>
        </w:rPr>
        <w:t xml:space="preserve"> kun</w:t>
      </w:r>
      <w:r w:rsidR="008B3C1D">
        <w:rPr>
          <w:rFonts w:asciiTheme="majorHAnsi" w:hAnsiTheme="majorHAnsi"/>
          <w:sz w:val="24"/>
          <w:szCs w:val="24"/>
        </w:rPr>
        <w:t>e</w:t>
      </w:r>
      <w:r w:rsidRPr="002766FA">
        <w:rPr>
          <w:rFonts w:asciiTheme="majorHAnsi" w:hAnsiTheme="majorHAnsi"/>
          <w:sz w:val="24"/>
          <w:szCs w:val="24"/>
        </w:rPr>
        <w:t xml:space="preserve">, što je </w:t>
      </w:r>
      <w:bookmarkStart w:id="1" w:name="_Hlk94782827"/>
      <w:r w:rsidR="008B3C1D">
        <w:rPr>
          <w:rFonts w:asciiTheme="majorHAnsi" w:hAnsiTheme="majorHAnsi"/>
          <w:sz w:val="24"/>
          <w:szCs w:val="24"/>
        </w:rPr>
        <w:t>532,2</w:t>
      </w:r>
      <w:r w:rsidRPr="002766FA">
        <w:rPr>
          <w:rFonts w:asciiTheme="majorHAnsi" w:hAnsiTheme="majorHAnsi"/>
          <w:sz w:val="24"/>
          <w:szCs w:val="24"/>
        </w:rPr>
        <w:t xml:space="preserve"> % više u odnosu na 20</w:t>
      </w:r>
      <w:r>
        <w:rPr>
          <w:rFonts w:asciiTheme="majorHAnsi" w:hAnsiTheme="majorHAnsi"/>
          <w:sz w:val="24"/>
          <w:szCs w:val="24"/>
        </w:rPr>
        <w:t>2</w:t>
      </w:r>
      <w:r w:rsidR="008B3C1D">
        <w:rPr>
          <w:rFonts w:asciiTheme="majorHAnsi" w:hAnsiTheme="majorHAnsi"/>
          <w:sz w:val="24"/>
          <w:szCs w:val="24"/>
        </w:rPr>
        <w:t>1</w:t>
      </w:r>
      <w:r w:rsidRPr="002766FA">
        <w:rPr>
          <w:rFonts w:asciiTheme="majorHAnsi" w:hAnsiTheme="majorHAnsi"/>
          <w:sz w:val="24"/>
          <w:szCs w:val="24"/>
        </w:rPr>
        <w:t>. godinu</w:t>
      </w:r>
      <w:r>
        <w:rPr>
          <w:rFonts w:asciiTheme="majorHAnsi" w:hAnsiTheme="majorHAnsi"/>
          <w:sz w:val="24"/>
          <w:szCs w:val="24"/>
        </w:rPr>
        <w:t>, zbog početka rada 01.04.2021. godine.</w:t>
      </w:r>
      <w:bookmarkEnd w:id="1"/>
    </w:p>
    <w:p w14:paraId="32222C41" w14:textId="2235931D" w:rsidR="00070278" w:rsidRDefault="00070278" w:rsidP="0007027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PRIHODI OD IMOVINE:</w:t>
      </w:r>
    </w:p>
    <w:p w14:paraId="5BCA061E" w14:textId="490962B0" w:rsidR="00070278" w:rsidRDefault="00423A6B" w:rsidP="00423A6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Odnosi se na pripis kamata od 0,07 kuna.</w:t>
      </w:r>
    </w:p>
    <w:p w14:paraId="081BDFFF" w14:textId="77777777" w:rsidR="00423A6B" w:rsidRDefault="00423A6B" w:rsidP="00423A6B">
      <w:pPr>
        <w:spacing w:after="0"/>
        <w:rPr>
          <w:rFonts w:asciiTheme="majorHAnsi" w:hAnsiTheme="majorHAnsi"/>
          <w:sz w:val="24"/>
          <w:szCs w:val="24"/>
        </w:rPr>
      </w:pPr>
    </w:p>
    <w:p w14:paraId="361AD233" w14:textId="7E5B7E78" w:rsidR="00004C7A" w:rsidRDefault="00004C7A" w:rsidP="00004C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PRIHODI OD UPRAVNIH I ADMINISTRATIVNIH PRISTOJBI, PRISTOJBI PO POSEBNIM PROPISIMA I NAKNADA:</w:t>
      </w:r>
    </w:p>
    <w:p w14:paraId="3A5416BC" w14:textId="489628AC" w:rsidR="00F81314" w:rsidRDefault="008F5755" w:rsidP="00F8131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</w:t>
      </w:r>
      <w:r w:rsidR="00B145E4" w:rsidRPr="00B145E4">
        <w:rPr>
          <w:rFonts w:asciiTheme="majorHAnsi" w:hAnsiTheme="majorHAnsi"/>
          <w:sz w:val="24"/>
          <w:szCs w:val="24"/>
        </w:rPr>
        <w:t>stali nespomenuti prihodi</w:t>
      </w:r>
      <w:r w:rsidR="00B145E4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B145E4">
        <w:rPr>
          <w:rFonts w:asciiTheme="majorHAnsi" w:hAnsiTheme="majorHAnsi"/>
          <w:sz w:val="24"/>
          <w:szCs w:val="24"/>
        </w:rPr>
        <w:t xml:space="preserve">tj. uplata roditelja za cijenu usluge, u iznosu od </w:t>
      </w:r>
      <w:r>
        <w:rPr>
          <w:rFonts w:asciiTheme="majorHAnsi" w:hAnsiTheme="majorHAnsi"/>
          <w:sz w:val="24"/>
          <w:szCs w:val="24"/>
        </w:rPr>
        <w:t>267.706,00</w:t>
      </w:r>
      <w:r w:rsidR="00B145E4">
        <w:rPr>
          <w:rFonts w:asciiTheme="majorHAnsi" w:hAnsiTheme="majorHAnsi"/>
          <w:sz w:val="24"/>
          <w:szCs w:val="24"/>
        </w:rPr>
        <w:t xml:space="preserve"> kuna.</w:t>
      </w:r>
    </w:p>
    <w:p w14:paraId="5C2572E9" w14:textId="128C5DE7" w:rsidR="00F81314" w:rsidRDefault="00004C7A" w:rsidP="00F8131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PRIHODI </w:t>
      </w:r>
      <w:r w:rsidR="002572B8">
        <w:rPr>
          <w:rFonts w:asciiTheme="majorHAnsi" w:hAnsiTheme="majorHAnsi"/>
          <w:sz w:val="24"/>
          <w:szCs w:val="24"/>
        </w:rPr>
        <w:t>OD PRODAJE PROIZVODA I ROBE TE PRUŽANIH USLUGA, PRIHODI OD DONACIJA TE POVRATI PO PROTESTIRANIM JAMSTVIMA</w:t>
      </w:r>
      <w:r>
        <w:rPr>
          <w:rFonts w:asciiTheme="majorHAnsi" w:hAnsiTheme="majorHAnsi"/>
          <w:sz w:val="24"/>
          <w:szCs w:val="24"/>
        </w:rPr>
        <w:t>:</w:t>
      </w:r>
    </w:p>
    <w:p w14:paraId="5940D66F" w14:textId="7035585E" w:rsidR="00F7126F" w:rsidRDefault="002572B8" w:rsidP="00F7126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Odnose se na prihode od donacija u iznosu od 2.500,00 kuna</w:t>
      </w:r>
      <w:r w:rsidR="00B145E4">
        <w:rPr>
          <w:rFonts w:asciiTheme="majorHAnsi" w:hAnsiTheme="majorHAnsi"/>
          <w:sz w:val="24"/>
          <w:szCs w:val="24"/>
        </w:rPr>
        <w:t>.</w:t>
      </w:r>
    </w:p>
    <w:p w14:paraId="498BFEB1" w14:textId="1AB69F8C" w:rsidR="002572B8" w:rsidRDefault="002572B8" w:rsidP="00F7126F">
      <w:pPr>
        <w:spacing w:after="0"/>
        <w:rPr>
          <w:rFonts w:asciiTheme="majorHAnsi" w:hAnsiTheme="majorHAnsi"/>
          <w:sz w:val="24"/>
          <w:szCs w:val="24"/>
        </w:rPr>
      </w:pPr>
    </w:p>
    <w:p w14:paraId="6B139021" w14:textId="140E109C" w:rsidR="002572B8" w:rsidRDefault="002572B8" w:rsidP="00F7126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PRIHODI IZ NADLEŽNOG PRORAČUNA I OD HZZO-a NA TEMELJU UGOVORENIH OVEZA:</w:t>
      </w:r>
    </w:p>
    <w:p w14:paraId="7A9FF946" w14:textId="5E878D91" w:rsidR="002572B8" w:rsidRDefault="002572B8" w:rsidP="00F7126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Odnosi se na </w:t>
      </w:r>
      <w:r w:rsidR="00070278">
        <w:rPr>
          <w:rFonts w:asciiTheme="majorHAnsi" w:hAnsiTheme="majorHAnsi"/>
          <w:sz w:val="24"/>
          <w:szCs w:val="24"/>
        </w:rPr>
        <w:t>prihode od nadležnih proračuna u iznosu od 1.405.063,36 kuna za rashode poslovanja.</w:t>
      </w:r>
    </w:p>
    <w:p w14:paraId="1952740C" w14:textId="77777777" w:rsidR="00F7126F" w:rsidRDefault="00F7126F" w:rsidP="00F7126F">
      <w:pPr>
        <w:spacing w:after="0"/>
        <w:rPr>
          <w:rFonts w:asciiTheme="majorHAnsi" w:hAnsiTheme="majorHAnsi"/>
          <w:sz w:val="24"/>
          <w:szCs w:val="24"/>
        </w:rPr>
      </w:pPr>
    </w:p>
    <w:p w14:paraId="2C959D16" w14:textId="4D127C8C" w:rsidR="00F7126F" w:rsidRPr="00F7126F" w:rsidRDefault="00F7126F" w:rsidP="00F7126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PRIHODI POSLOVANJA: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29"/>
        <w:gridCol w:w="2659"/>
      </w:tblGrid>
      <w:tr w:rsidR="00F7126F" w14:paraId="34CC18FF" w14:textId="77777777" w:rsidTr="005B4544">
        <w:tc>
          <w:tcPr>
            <w:tcW w:w="6629" w:type="dxa"/>
          </w:tcPr>
          <w:p w14:paraId="02B81BBB" w14:textId="3D4CE8AB" w:rsidR="00F7126F" w:rsidRPr="00AA54EC" w:rsidRDefault="00423A6B" w:rsidP="005B454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Prihodi od imovine</w:t>
            </w:r>
          </w:p>
        </w:tc>
        <w:tc>
          <w:tcPr>
            <w:tcW w:w="2659" w:type="dxa"/>
          </w:tcPr>
          <w:p w14:paraId="6C0C7407" w14:textId="3A3CE77C" w:rsidR="00F7126F" w:rsidRPr="00AA54EC" w:rsidRDefault="00423A6B" w:rsidP="005B454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0,07</w:t>
            </w:r>
          </w:p>
        </w:tc>
      </w:tr>
      <w:tr w:rsidR="00F7126F" w14:paraId="1CE47D61" w14:textId="77777777" w:rsidTr="005B4544">
        <w:tc>
          <w:tcPr>
            <w:tcW w:w="6629" w:type="dxa"/>
          </w:tcPr>
          <w:p w14:paraId="14E7C123" w14:textId="2D085CC0" w:rsidR="00F7126F" w:rsidRPr="00AA54EC" w:rsidRDefault="00F7126F" w:rsidP="005B454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Prihodi od upravnih i administrativnih pristojbi, pristojbi po posebnim propisima i naknada – uplata roditelja za cijenu usluge</w:t>
            </w:r>
          </w:p>
        </w:tc>
        <w:tc>
          <w:tcPr>
            <w:tcW w:w="2659" w:type="dxa"/>
          </w:tcPr>
          <w:p w14:paraId="19E90EAB" w14:textId="1CF7352E" w:rsidR="00F7126F" w:rsidRPr="00B66B03" w:rsidRDefault="00070278" w:rsidP="005B454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267.706,00</w:t>
            </w:r>
          </w:p>
        </w:tc>
      </w:tr>
      <w:tr w:rsidR="00070278" w14:paraId="5AC1AED0" w14:textId="77777777" w:rsidTr="005B4544">
        <w:tc>
          <w:tcPr>
            <w:tcW w:w="6629" w:type="dxa"/>
          </w:tcPr>
          <w:p w14:paraId="3CE83336" w14:textId="4E63999C" w:rsidR="00070278" w:rsidRDefault="00070278" w:rsidP="005B454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Prihodi od prodaje proizvoda i robe te pružanih usluga, prihodi od donacija te povrati po protestiranim jamstvima</w:t>
            </w:r>
          </w:p>
        </w:tc>
        <w:tc>
          <w:tcPr>
            <w:tcW w:w="2659" w:type="dxa"/>
          </w:tcPr>
          <w:p w14:paraId="33017A68" w14:textId="68C9FDB0" w:rsidR="00070278" w:rsidRDefault="00070278" w:rsidP="005B454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2.500,00</w:t>
            </w:r>
          </w:p>
        </w:tc>
      </w:tr>
      <w:tr w:rsidR="00F7126F" w14:paraId="74F0891E" w14:textId="77777777" w:rsidTr="005B4544">
        <w:tc>
          <w:tcPr>
            <w:tcW w:w="6629" w:type="dxa"/>
          </w:tcPr>
          <w:p w14:paraId="04AAC21E" w14:textId="669D1E7E" w:rsidR="00F7126F" w:rsidRPr="00AA54EC" w:rsidRDefault="00F7126F" w:rsidP="005B454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Prihodi iz nadležnog proračuna i od HZZO-a na temelju ugovorenih obveza </w:t>
            </w:r>
          </w:p>
        </w:tc>
        <w:tc>
          <w:tcPr>
            <w:tcW w:w="2659" w:type="dxa"/>
          </w:tcPr>
          <w:p w14:paraId="25E59E24" w14:textId="62113ABF" w:rsidR="00F7126F" w:rsidRPr="00B66B03" w:rsidRDefault="00070278" w:rsidP="005B454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1.405.063,36</w:t>
            </w:r>
          </w:p>
        </w:tc>
      </w:tr>
      <w:tr w:rsidR="00F7126F" w14:paraId="49D3B0D6" w14:textId="77777777" w:rsidTr="005B4544">
        <w:trPr>
          <w:trHeight w:val="477"/>
        </w:trPr>
        <w:tc>
          <w:tcPr>
            <w:tcW w:w="6629" w:type="dxa"/>
          </w:tcPr>
          <w:p w14:paraId="4AC92D06" w14:textId="77777777" w:rsidR="00F7126F" w:rsidRDefault="00F7126F" w:rsidP="005B4544">
            <w:pPr>
              <w:jc w:val="righ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UKUPNO:   </w:t>
            </w:r>
          </w:p>
        </w:tc>
        <w:tc>
          <w:tcPr>
            <w:tcW w:w="2659" w:type="dxa"/>
          </w:tcPr>
          <w:p w14:paraId="22D11307" w14:textId="18051945" w:rsidR="00F7126F" w:rsidRDefault="00423A6B" w:rsidP="005B4544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1.675.269,43</w:t>
            </w:r>
          </w:p>
        </w:tc>
      </w:tr>
    </w:tbl>
    <w:p w14:paraId="5933CB8C" w14:textId="0B3AADBB" w:rsidR="00F7126F" w:rsidRDefault="00F7126F" w:rsidP="00F7126F">
      <w:pPr>
        <w:rPr>
          <w:rFonts w:asciiTheme="majorHAnsi" w:hAnsiTheme="majorHAnsi"/>
          <w:b/>
          <w:bCs/>
          <w:sz w:val="24"/>
          <w:szCs w:val="24"/>
        </w:rPr>
      </w:pPr>
    </w:p>
    <w:p w14:paraId="65278957" w14:textId="38CCC777" w:rsidR="00F7126F" w:rsidRDefault="00F7126F" w:rsidP="00F7126F">
      <w:pPr>
        <w:rPr>
          <w:rFonts w:asciiTheme="majorHAnsi" w:hAnsiTheme="majorHAnsi"/>
          <w:b/>
          <w:bCs/>
          <w:sz w:val="24"/>
          <w:szCs w:val="24"/>
        </w:rPr>
      </w:pPr>
    </w:p>
    <w:p w14:paraId="230CF98C" w14:textId="77777777" w:rsidR="00F7126F" w:rsidRPr="00D82C2E" w:rsidRDefault="00F7126F" w:rsidP="00F7126F">
      <w:pPr>
        <w:rPr>
          <w:rFonts w:asciiTheme="majorHAnsi" w:hAnsiTheme="majorHAnsi"/>
          <w:b/>
          <w:bCs/>
          <w:sz w:val="24"/>
          <w:szCs w:val="24"/>
        </w:rPr>
      </w:pPr>
    </w:p>
    <w:p w14:paraId="04539DD9" w14:textId="77777777" w:rsidR="00F7126F" w:rsidRDefault="00F7126F" w:rsidP="008C1033">
      <w:pPr>
        <w:spacing w:after="0"/>
        <w:rPr>
          <w:rFonts w:asciiTheme="majorHAnsi" w:hAnsiTheme="majorHAnsi"/>
          <w:sz w:val="24"/>
          <w:szCs w:val="24"/>
        </w:rPr>
      </w:pPr>
    </w:p>
    <w:p w14:paraId="500A4E3A" w14:textId="59F583B3" w:rsidR="00D82C2E" w:rsidRDefault="00C6776C" w:rsidP="00E003CE">
      <w:pPr>
        <w:pStyle w:val="Odlomakpopisa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C6776C">
        <w:rPr>
          <w:rFonts w:asciiTheme="majorHAnsi" w:hAnsiTheme="majorHAnsi"/>
          <w:b/>
          <w:bCs/>
          <w:sz w:val="24"/>
          <w:szCs w:val="24"/>
        </w:rPr>
        <w:t xml:space="preserve">RASHODI POSLOVANJA </w:t>
      </w:r>
      <w:r>
        <w:rPr>
          <w:rFonts w:asciiTheme="majorHAnsi" w:hAnsiTheme="majorHAnsi"/>
          <w:sz w:val="24"/>
          <w:szCs w:val="24"/>
        </w:rPr>
        <w:t xml:space="preserve">– </w:t>
      </w:r>
      <w:bookmarkStart w:id="2" w:name="_Hlk94787066"/>
      <w:r>
        <w:rPr>
          <w:rFonts w:asciiTheme="majorHAnsi" w:hAnsiTheme="majorHAnsi"/>
          <w:sz w:val="24"/>
          <w:szCs w:val="24"/>
        </w:rPr>
        <w:t>prikazani su u skupini 3</w:t>
      </w:r>
      <w:r w:rsidR="00141ECA">
        <w:rPr>
          <w:rFonts w:asciiTheme="majorHAnsi" w:hAnsiTheme="majorHAnsi"/>
          <w:sz w:val="24"/>
          <w:szCs w:val="24"/>
        </w:rPr>
        <w:t xml:space="preserve">. ostvareni u izvještajnom razdoblju i iznose </w:t>
      </w:r>
      <w:r w:rsidR="00423A6B">
        <w:rPr>
          <w:rFonts w:asciiTheme="majorHAnsi" w:hAnsiTheme="majorHAnsi"/>
          <w:sz w:val="24"/>
          <w:szCs w:val="24"/>
        </w:rPr>
        <w:t>1.571.718,74</w:t>
      </w:r>
      <w:r w:rsidR="00141ECA">
        <w:rPr>
          <w:rFonts w:asciiTheme="majorHAnsi" w:hAnsiTheme="majorHAnsi"/>
          <w:sz w:val="24"/>
          <w:szCs w:val="24"/>
        </w:rPr>
        <w:t xml:space="preserve"> kune, ili </w:t>
      </w:r>
      <w:r w:rsidR="00423A6B">
        <w:rPr>
          <w:rFonts w:asciiTheme="majorHAnsi" w:hAnsiTheme="majorHAnsi"/>
          <w:sz w:val="24"/>
          <w:szCs w:val="24"/>
        </w:rPr>
        <w:t>506,2</w:t>
      </w:r>
      <w:r w:rsidR="00141ECA">
        <w:rPr>
          <w:rFonts w:asciiTheme="majorHAnsi" w:hAnsiTheme="majorHAnsi"/>
          <w:sz w:val="24"/>
          <w:szCs w:val="24"/>
        </w:rPr>
        <w:t xml:space="preserve">% više nego u </w:t>
      </w:r>
      <w:r w:rsidR="00D82C2E" w:rsidRPr="007E4C39">
        <w:rPr>
          <w:rFonts w:asciiTheme="majorHAnsi" w:hAnsiTheme="majorHAnsi"/>
          <w:sz w:val="24"/>
          <w:szCs w:val="24"/>
        </w:rPr>
        <w:t xml:space="preserve">istom izvještajnom razdoblju prethodne godine. Odstupanja u </w:t>
      </w:r>
      <w:r w:rsidR="007E6928">
        <w:rPr>
          <w:rFonts w:asciiTheme="majorHAnsi" w:hAnsiTheme="majorHAnsi"/>
          <w:sz w:val="24"/>
          <w:szCs w:val="24"/>
        </w:rPr>
        <w:t>rashodima</w:t>
      </w:r>
      <w:r w:rsidR="00D82C2E" w:rsidRPr="007E4C39">
        <w:rPr>
          <w:rFonts w:asciiTheme="majorHAnsi" w:hAnsiTheme="majorHAnsi"/>
          <w:sz w:val="24"/>
          <w:szCs w:val="24"/>
        </w:rPr>
        <w:t xml:space="preserve"> u odnosu na proteklo izvještajno razdoblje odnose se na slijedeće:  </w:t>
      </w:r>
      <w:bookmarkEnd w:id="2"/>
    </w:p>
    <w:p w14:paraId="41487944" w14:textId="3AA2C16A" w:rsidR="00E003CE" w:rsidRDefault="00E003CE" w:rsidP="00E003CE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RASHODI POSLOVANJA </w:t>
      </w:r>
    </w:p>
    <w:p w14:paraId="34E18AEF" w14:textId="7AEB0AA2" w:rsidR="00E003CE" w:rsidRDefault="00E003CE" w:rsidP="00E003CE">
      <w:pPr>
        <w:rPr>
          <w:rFonts w:asciiTheme="majorHAnsi" w:hAnsiTheme="majorHAnsi"/>
          <w:sz w:val="24"/>
          <w:szCs w:val="24"/>
        </w:rPr>
      </w:pPr>
      <w:bookmarkStart w:id="3" w:name="_Hlk94787208"/>
      <w:r>
        <w:rPr>
          <w:rFonts w:asciiTheme="majorHAnsi" w:hAnsiTheme="majorHAnsi"/>
          <w:sz w:val="24"/>
          <w:szCs w:val="24"/>
        </w:rPr>
        <w:t>Rashodi poslovanja za</w:t>
      </w:r>
      <w:r w:rsidR="00147239" w:rsidRPr="002766FA">
        <w:rPr>
          <w:rFonts w:asciiTheme="majorHAnsi" w:hAnsiTheme="majorHAnsi"/>
          <w:sz w:val="24"/>
          <w:szCs w:val="24"/>
        </w:rPr>
        <w:t xml:space="preserve"> </w:t>
      </w:r>
      <w:r w:rsidR="00147239">
        <w:rPr>
          <w:rFonts w:asciiTheme="majorHAnsi" w:hAnsiTheme="majorHAnsi"/>
          <w:sz w:val="24"/>
          <w:szCs w:val="24"/>
        </w:rPr>
        <w:t>izvještajno razdoblje od 01.01.</w:t>
      </w:r>
      <w:r w:rsidR="00147239" w:rsidRPr="002766FA">
        <w:rPr>
          <w:rFonts w:asciiTheme="majorHAnsi" w:hAnsiTheme="majorHAnsi"/>
          <w:sz w:val="24"/>
          <w:szCs w:val="24"/>
        </w:rPr>
        <w:t>202</w:t>
      </w:r>
      <w:r w:rsidR="00147239">
        <w:rPr>
          <w:rFonts w:asciiTheme="majorHAnsi" w:hAnsiTheme="majorHAnsi"/>
          <w:sz w:val="24"/>
          <w:szCs w:val="24"/>
        </w:rPr>
        <w:t>2</w:t>
      </w:r>
      <w:r w:rsidR="00147239" w:rsidRPr="002766FA">
        <w:rPr>
          <w:rFonts w:asciiTheme="majorHAnsi" w:hAnsiTheme="majorHAnsi"/>
          <w:sz w:val="24"/>
          <w:szCs w:val="24"/>
        </w:rPr>
        <w:t>.</w:t>
      </w:r>
      <w:r w:rsidR="00147239">
        <w:rPr>
          <w:rFonts w:asciiTheme="majorHAnsi" w:hAnsiTheme="majorHAnsi"/>
          <w:sz w:val="24"/>
          <w:szCs w:val="24"/>
        </w:rPr>
        <w:t xml:space="preserve"> do 30.06.2022.</w:t>
      </w:r>
      <w:r w:rsidR="00147239" w:rsidRPr="002766FA">
        <w:rPr>
          <w:rFonts w:asciiTheme="majorHAnsi" w:hAnsiTheme="majorHAnsi"/>
          <w:sz w:val="24"/>
          <w:szCs w:val="24"/>
        </w:rPr>
        <w:t xml:space="preserve"> godin</w:t>
      </w:r>
      <w:r w:rsidR="00147239">
        <w:rPr>
          <w:rFonts w:asciiTheme="majorHAnsi" w:hAnsiTheme="majorHAnsi"/>
          <w:sz w:val="24"/>
          <w:szCs w:val="24"/>
        </w:rPr>
        <w:t>e</w:t>
      </w:r>
      <w:r>
        <w:rPr>
          <w:rFonts w:asciiTheme="majorHAnsi" w:hAnsiTheme="majorHAnsi"/>
          <w:sz w:val="24"/>
          <w:szCs w:val="24"/>
        </w:rPr>
        <w:t xml:space="preserve"> 202</w:t>
      </w:r>
      <w:r w:rsidR="00147239">
        <w:rPr>
          <w:rFonts w:asciiTheme="majorHAnsi" w:hAnsiTheme="majorHAnsi"/>
          <w:sz w:val="24"/>
          <w:szCs w:val="24"/>
        </w:rPr>
        <w:t>2</w:t>
      </w:r>
      <w:r>
        <w:rPr>
          <w:rFonts w:asciiTheme="majorHAnsi" w:hAnsiTheme="majorHAnsi"/>
          <w:sz w:val="24"/>
          <w:szCs w:val="24"/>
        </w:rPr>
        <w:t>. godinu iznose 1.</w:t>
      </w:r>
      <w:r w:rsidR="00FE68D4">
        <w:rPr>
          <w:rFonts w:asciiTheme="majorHAnsi" w:hAnsiTheme="majorHAnsi"/>
          <w:sz w:val="24"/>
          <w:szCs w:val="24"/>
        </w:rPr>
        <w:t>571.718,74</w:t>
      </w:r>
      <w:r>
        <w:rPr>
          <w:rFonts w:asciiTheme="majorHAnsi" w:hAnsiTheme="majorHAnsi"/>
          <w:sz w:val="24"/>
          <w:szCs w:val="24"/>
        </w:rPr>
        <w:t xml:space="preserve"> kune, što je </w:t>
      </w:r>
      <w:r w:rsidR="00FE68D4">
        <w:rPr>
          <w:rFonts w:asciiTheme="majorHAnsi" w:hAnsiTheme="majorHAnsi"/>
          <w:sz w:val="24"/>
          <w:szCs w:val="24"/>
        </w:rPr>
        <w:t>506,2</w:t>
      </w:r>
      <w:r w:rsidRPr="002766FA">
        <w:rPr>
          <w:rFonts w:asciiTheme="majorHAnsi" w:hAnsiTheme="majorHAnsi"/>
          <w:sz w:val="24"/>
          <w:szCs w:val="24"/>
        </w:rPr>
        <w:t xml:space="preserve"> % više u odnosu na 20</w:t>
      </w:r>
      <w:r>
        <w:rPr>
          <w:rFonts w:asciiTheme="majorHAnsi" w:hAnsiTheme="majorHAnsi"/>
          <w:sz w:val="24"/>
          <w:szCs w:val="24"/>
        </w:rPr>
        <w:t>2</w:t>
      </w:r>
      <w:r w:rsidR="00FE68D4">
        <w:rPr>
          <w:rFonts w:asciiTheme="majorHAnsi" w:hAnsiTheme="majorHAnsi"/>
          <w:sz w:val="24"/>
          <w:szCs w:val="24"/>
        </w:rPr>
        <w:t>1</w:t>
      </w:r>
      <w:r w:rsidRPr="002766FA">
        <w:rPr>
          <w:rFonts w:asciiTheme="majorHAnsi" w:hAnsiTheme="majorHAnsi"/>
          <w:sz w:val="24"/>
          <w:szCs w:val="24"/>
        </w:rPr>
        <w:t>. godinu</w:t>
      </w:r>
      <w:r>
        <w:rPr>
          <w:rFonts w:asciiTheme="majorHAnsi" w:hAnsiTheme="majorHAnsi"/>
          <w:sz w:val="24"/>
          <w:szCs w:val="24"/>
        </w:rPr>
        <w:t>, zbog početka rada 01.04.2021. godine.</w:t>
      </w:r>
    </w:p>
    <w:bookmarkEnd w:id="3"/>
    <w:p w14:paraId="5BA270E4" w14:textId="3D16BD4D" w:rsidR="00B0583A" w:rsidRDefault="00B0583A" w:rsidP="00004C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RASHODI ZA ZAPOSLENE</w:t>
      </w:r>
      <w:r w:rsidR="00F30B79">
        <w:rPr>
          <w:rFonts w:asciiTheme="majorHAnsi" w:hAnsiTheme="majorHAnsi"/>
          <w:sz w:val="24"/>
          <w:szCs w:val="24"/>
        </w:rPr>
        <w:t>:</w:t>
      </w:r>
    </w:p>
    <w:p w14:paraId="5B6E712A" w14:textId="3C49699D" w:rsidR="00E003CE" w:rsidRDefault="00FE68D4" w:rsidP="00004C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</w:t>
      </w:r>
      <w:r w:rsidR="00E003CE">
        <w:rPr>
          <w:rFonts w:asciiTheme="majorHAnsi" w:hAnsiTheme="majorHAnsi"/>
          <w:sz w:val="24"/>
          <w:szCs w:val="24"/>
        </w:rPr>
        <w:t xml:space="preserve">ashodi za zaposlene </w:t>
      </w:r>
      <w:r w:rsidR="007C12D0">
        <w:rPr>
          <w:rFonts w:asciiTheme="majorHAnsi" w:hAnsiTheme="majorHAnsi"/>
          <w:sz w:val="24"/>
          <w:szCs w:val="24"/>
        </w:rPr>
        <w:t xml:space="preserve">iznose </w:t>
      </w:r>
      <w:r>
        <w:rPr>
          <w:rFonts w:asciiTheme="majorHAnsi" w:hAnsiTheme="majorHAnsi"/>
          <w:sz w:val="24"/>
          <w:szCs w:val="24"/>
        </w:rPr>
        <w:t>1.162.545,99</w:t>
      </w:r>
      <w:r w:rsidR="007C12D0">
        <w:rPr>
          <w:rFonts w:asciiTheme="majorHAnsi" w:hAnsiTheme="majorHAnsi"/>
          <w:sz w:val="24"/>
          <w:szCs w:val="24"/>
        </w:rPr>
        <w:t xml:space="preserve"> kun</w:t>
      </w:r>
      <w:r>
        <w:rPr>
          <w:rFonts w:asciiTheme="majorHAnsi" w:hAnsiTheme="majorHAnsi"/>
          <w:sz w:val="24"/>
          <w:szCs w:val="24"/>
        </w:rPr>
        <w:t>a</w:t>
      </w:r>
      <w:r w:rsidR="00E754F5">
        <w:rPr>
          <w:rFonts w:asciiTheme="majorHAnsi" w:hAnsiTheme="majorHAnsi"/>
          <w:sz w:val="24"/>
          <w:szCs w:val="24"/>
        </w:rPr>
        <w:t>, a odnosi se na plaće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redovan rad</w:t>
      </w:r>
      <w:r>
        <w:rPr>
          <w:rFonts w:asciiTheme="majorHAnsi" w:hAnsiTheme="majorHAnsi"/>
          <w:sz w:val="24"/>
          <w:szCs w:val="24"/>
        </w:rPr>
        <w:t xml:space="preserve"> u iznosu od 773.641,53 kune</w:t>
      </w:r>
      <w:r w:rsidR="00E03596">
        <w:rPr>
          <w:rFonts w:asciiTheme="majorHAnsi" w:hAnsiTheme="majorHAnsi"/>
          <w:sz w:val="24"/>
          <w:szCs w:val="24"/>
        </w:rPr>
        <w:t>.</w:t>
      </w:r>
    </w:p>
    <w:p w14:paraId="67659276" w14:textId="559B8C30" w:rsidR="00E03596" w:rsidRDefault="00E03596" w:rsidP="00004C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Ostali rashodi za zaposlene u iznosu od 11.478,00 kuna.</w:t>
      </w:r>
    </w:p>
    <w:p w14:paraId="767B98F7" w14:textId="398F5D68" w:rsidR="007C12D0" w:rsidRDefault="00FE68D4" w:rsidP="00004C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</w:t>
      </w:r>
      <w:r w:rsidR="007C12D0">
        <w:rPr>
          <w:rFonts w:asciiTheme="majorHAnsi" w:hAnsiTheme="majorHAnsi"/>
          <w:sz w:val="24"/>
          <w:szCs w:val="24"/>
        </w:rPr>
        <w:t xml:space="preserve">oprinosi na plaće iznose </w:t>
      </w:r>
      <w:r w:rsidR="00E03596">
        <w:rPr>
          <w:rFonts w:asciiTheme="majorHAnsi" w:hAnsiTheme="majorHAnsi"/>
          <w:sz w:val="24"/>
          <w:szCs w:val="24"/>
        </w:rPr>
        <w:t>377.426,46</w:t>
      </w:r>
      <w:r w:rsidR="007C12D0">
        <w:rPr>
          <w:rFonts w:asciiTheme="majorHAnsi" w:hAnsiTheme="majorHAnsi"/>
          <w:sz w:val="24"/>
          <w:szCs w:val="24"/>
        </w:rPr>
        <w:t xml:space="preserve"> kuna</w:t>
      </w:r>
      <w:r w:rsidR="005B446C">
        <w:rPr>
          <w:rFonts w:asciiTheme="majorHAnsi" w:hAnsiTheme="majorHAnsi"/>
          <w:sz w:val="24"/>
          <w:szCs w:val="24"/>
        </w:rPr>
        <w:t>, a odnosi se na doprinose za mirovinsko osiguranje, doprinose za obvezno zdravstveno osiguranje.</w:t>
      </w:r>
    </w:p>
    <w:p w14:paraId="7F5432E1" w14:textId="77777777" w:rsidR="00004C7A" w:rsidRDefault="00004C7A" w:rsidP="00004C7A">
      <w:pPr>
        <w:spacing w:after="0"/>
        <w:rPr>
          <w:rFonts w:asciiTheme="majorHAnsi" w:hAnsiTheme="majorHAnsi"/>
          <w:sz w:val="24"/>
          <w:szCs w:val="24"/>
        </w:rPr>
      </w:pPr>
    </w:p>
    <w:p w14:paraId="52008D45" w14:textId="7F762264" w:rsidR="00F30B79" w:rsidRDefault="00F30B79" w:rsidP="00004C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MATERIJALNI RASHODI:</w:t>
      </w:r>
    </w:p>
    <w:p w14:paraId="721253D5" w14:textId="193972C5" w:rsidR="00FE5228" w:rsidRDefault="00FE5228" w:rsidP="00004C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Materijalni rashodi iznose 404.421,09 kuna</w:t>
      </w:r>
    </w:p>
    <w:p w14:paraId="11153A81" w14:textId="6D0D99D1" w:rsidR="007C12D0" w:rsidRDefault="00E03596" w:rsidP="00004C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</w:t>
      </w:r>
      <w:r w:rsidR="007C12D0">
        <w:rPr>
          <w:rFonts w:asciiTheme="majorHAnsi" w:hAnsiTheme="majorHAnsi"/>
          <w:sz w:val="24"/>
          <w:szCs w:val="24"/>
        </w:rPr>
        <w:t xml:space="preserve">aknada troškova zaposlenima iznosi </w:t>
      </w:r>
      <w:r>
        <w:rPr>
          <w:rFonts w:asciiTheme="majorHAnsi" w:hAnsiTheme="majorHAnsi"/>
          <w:sz w:val="24"/>
          <w:szCs w:val="24"/>
        </w:rPr>
        <w:t>60.031,63</w:t>
      </w:r>
      <w:r w:rsidR="007C12D0">
        <w:rPr>
          <w:rFonts w:asciiTheme="majorHAnsi" w:hAnsiTheme="majorHAnsi"/>
          <w:sz w:val="24"/>
          <w:szCs w:val="24"/>
        </w:rPr>
        <w:t xml:space="preserve"> kun</w:t>
      </w:r>
      <w:r>
        <w:rPr>
          <w:rFonts w:asciiTheme="majorHAnsi" w:hAnsiTheme="majorHAnsi"/>
          <w:sz w:val="24"/>
          <w:szCs w:val="24"/>
        </w:rPr>
        <w:t>e</w:t>
      </w:r>
      <w:r w:rsidR="005B446C">
        <w:rPr>
          <w:rFonts w:asciiTheme="majorHAnsi" w:hAnsiTheme="majorHAnsi"/>
          <w:sz w:val="24"/>
          <w:szCs w:val="24"/>
        </w:rPr>
        <w:t>, a odnose se na naknada za prijevoz</w:t>
      </w:r>
      <w:r w:rsidR="00FE5228">
        <w:rPr>
          <w:rFonts w:asciiTheme="majorHAnsi" w:hAnsiTheme="majorHAnsi"/>
          <w:sz w:val="24"/>
          <w:szCs w:val="24"/>
        </w:rPr>
        <w:t xml:space="preserve"> 39.297,13 kuna</w:t>
      </w:r>
      <w:r w:rsidR="005B446C">
        <w:rPr>
          <w:rFonts w:asciiTheme="majorHAnsi" w:hAnsiTheme="majorHAnsi"/>
          <w:sz w:val="24"/>
          <w:szCs w:val="24"/>
        </w:rPr>
        <w:t>, stručno usavršavanje zaposlenika</w:t>
      </w:r>
      <w:r w:rsidR="00FE5228">
        <w:rPr>
          <w:rFonts w:asciiTheme="majorHAnsi" w:hAnsiTheme="majorHAnsi"/>
          <w:sz w:val="24"/>
          <w:szCs w:val="24"/>
        </w:rPr>
        <w:t xml:space="preserve"> 14.152,50 kuna</w:t>
      </w:r>
      <w:r w:rsidR="005B446C">
        <w:rPr>
          <w:rFonts w:asciiTheme="majorHAnsi" w:hAnsiTheme="majorHAnsi"/>
          <w:sz w:val="24"/>
          <w:szCs w:val="24"/>
        </w:rPr>
        <w:t>, ostale naknade zaposlenima</w:t>
      </w:r>
      <w:r w:rsidR="00FE5228">
        <w:rPr>
          <w:rFonts w:asciiTheme="majorHAnsi" w:hAnsiTheme="majorHAnsi"/>
          <w:sz w:val="24"/>
          <w:szCs w:val="24"/>
        </w:rPr>
        <w:t>6.582,00 kune</w:t>
      </w:r>
      <w:r w:rsidR="005B446C">
        <w:rPr>
          <w:rFonts w:asciiTheme="majorHAnsi" w:hAnsiTheme="majorHAnsi"/>
          <w:sz w:val="24"/>
          <w:szCs w:val="24"/>
        </w:rPr>
        <w:t>.</w:t>
      </w:r>
    </w:p>
    <w:p w14:paraId="3B8FD512" w14:textId="6BD4E27D" w:rsidR="003F00D8" w:rsidRDefault="00E03596" w:rsidP="00004C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</w:t>
      </w:r>
      <w:r w:rsidR="00E754F5">
        <w:rPr>
          <w:rFonts w:asciiTheme="majorHAnsi" w:hAnsiTheme="majorHAnsi"/>
          <w:sz w:val="24"/>
          <w:szCs w:val="24"/>
        </w:rPr>
        <w:t xml:space="preserve">ashodi za materijal i energiju iznose </w:t>
      </w:r>
      <w:r>
        <w:rPr>
          <w:rFonts w:asciiTheme="majorHAnsi" w:hAnsiTheme="majorHAnsi"/>
          <w:sz w:val="24"/>
          <w:szCs w:val="24"/>
        </w:rPr>
        <w:t>262.901,41</w:t>
      </w:r>
      <w:r w:rsidR="00E754F5">
        <w:rPr>
          <w:rFonts w:asciiTheme="majorHAnsi" w:hAnsiTheme="majorHAnsi"/>
          <w:sz w:val="24"/>
          <w:szCs w:val="24"/>
        </w:rPr>
        <w:t xml:space="preserve"> kuna, a odnosi se na uredski materijal</w:t>
      </w:r>
      <w:r w:rsidR="00FE5228">
        <w:rPr>
          <w:rFonts w:asciiTheme="majorHAnsi" w:hAnsiTheme="majorHAnsi"/>
          <w:sz w:val="24"/>
          <w:szCs w:val="24"/>
        </w:rPr>
        <w:t xml:space="preserve"> i ostali materijalni rashodi 54.912,50 kuna</w:t>
      </w:r>
      <w:r w:rsidR="00E754F5">
        <w:rPr>
          <w:rFonts w:asciiTheme="majorHAnsi" w:hAnsiTheme="majorHAnsi"/>
          <w:sz w:val="24"/>
          <w:szCs w:val="24"/>
        </w:rPr>
        <w:t xml:space="preserve">, </w:t>
      </w:r>
      <w:r w:rsidR="00FE5228">
        <w:rPr>
          <w:rFonts w:asciiTheme="majorHAnsi" w:hAnsiTheme="majorHAnsi"/>
          <w:sz w:val="24"/>
          <w:szCs w:val="24"/>
        </w:rPr>
        <w:t>materijal</w:t>
      </w:r>
      <w:r w:rsidR="00E754F5">
        <w:rPr>
          <w:rFonts w:asciiTheme="majorHAnsi" w:hAnsiTheme="majorHAnsi"/>
          <w:sz w:val="24"/>
          <w:szCs w:val="24"/>
        </w:rPr>
        <w:t xml:space="preserve"> i sirovine</w:t>
      </w:r>
      <w:r w:rsidR="00FE5228">
        <w:rPr>
          <w:rFonts w:asciiTheme="majorHAnsi" w:hAnsiTheme="majorHAnsi"/>
          <w:sz w:val="24"/>
          <w:szCs w:val="24"/>
        </w:rPr>
        <w:t xml:space="preserve"> 108.837,65 kuna</w:t>
      </w:r>
      <w:r w:rsidR="00E754F5">
        <w:rPr>
          <w:rFonts w:asciiTheme="majorHAnsi" w:hAnsiTheme="majorHAnsi"/>
          <w:sz w:val="24"/>
          <w:szCs w:val="24"/>
        </w:rPr>
        <w:t>,</w:t>
      </w:r>
      <w:r w:rsidR="00FE5228">
        <w:rPr>
          <w:rFonts w:asciiTheme="majorHAnsi" w:hAnsiTheme="majorHAnsi"/>
          <w:sz w:val="24"/>
          <w:szCs w:val="24"/>
        </w:rPr>
        <w:t xml:space="preserve"> energija 93.900,39 kuna,</w:t>
      </w:r>
      <w:r w:rsidR="00E754F5">
        <w:rPr>
          <w:rFonts w:asciiTheme="majorHAnsi" w:hAnsiTheme="majorHAnsi"/>
          <w:sz w:val="24"/>
          <w:szCs w:val="24"/>
        </w:rPr>
        <w:t xml:space="preserve"> materijal i dijelovi za tekuće i investicijsko održavanje</w:t>
      </w:r>
      <w:r w:rsidR="00FE5228">
        <w:rPr>
          <w:rFonts w:asciiTheme="majorHAnsi" w:hAnsiTheme="majorHAnsi"/>
          <w:sz w:val="24"/>
          <w:szCs w:val="24"/>
        </w:rPr>
        <w:t xml:space="preserve"> 627,52 kune</w:t>
      </w:r>
      <w:r w:rsidR="00E754F5">
        <w:rPr>
          <w:rFonts w:asciiTheme="majorHAnsi" w:hAnsiTheme="majorHAnsi"/>
          <w:sz w:val="24"/>
          <w:szCs w:val="24"/>
        </w:rPr>
        <w:t>, sitni inventar i auto gume</w:t>
      </w:r>
      <w:r w:rsidR="00FE5228">
        <w:rPr>
          <w:rFonts w:asciiTheme="majorHAnsi" w:hAnsiTheme="majorHAnsi"/>
          <w:sz w:val="24"/>
          <w:szCs w:val="24"/>
        </w:rPr>
        <w:t xml:space="preserve"> 4.623,35 kuna</w:t>
      </w:r>
      <w:r w:rsidR="003F00D8">
        <w:rPr>
          <w:rFonts w:asciiTheme="majorHAnsi" w:hAnsiTheme="majorHAnsi"/>
          <w:sz w:val="24"/>
          <w:szCs w:val="24"/>
        </w:rPr>
        <w:t>.</w:t>
      </w:r>
    </w:p>
    <w:p w14:paraId="15294A42" w14:textId="30FE9AE9" w:rsidR="00B0583A" w:rsidRDefault="00FE5228" w:rsidP="00004C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</w:t>
      </w:r>
      <w:r w:rsidR="003F00D8">
        <w:rPr>
          <w:rFonts w:asciiTheme="majorHAnsi" w:hAnsiTheme="majorHAnsi"/>
          <w:sz w:val="24"/>
          <w:szCs w:val="24"/>
        </w:rPr>
        <w:t xml:space="preserve">ashodi za usluge iznose </w:t>
      </w:r>
      <w:r w:rsidR="008F55D5">
        <w:rPr>
          <w:rFonts w:asciiTheme="majorHAnsi" w:hAnsiTheme="majorHAnsi"/>
          <w:sz w:val="24"/>
          <w:szCs w:val="24"/>
        </w:rPr>
        <w:t>61.456,33</w:t>
      </w:r>
      <w:r w:rsidR="003F00D8">
        <w:rPr>
          <w:rFonts w:asciiTheme="majorHAnsi" w:hAnsiTheme="majorHAnsi"/>
          <w:sz w:val="24"/>
          <w:szCs w:val="24"/>
        </w:rPr>
        <w:t xml:space="preserve"> kun</w:t>
      </w:r>
      <w:r w:rsidR="008F55D5">
        <w:rPr>
          <w:rFonts w:asciiTheme="majorHAnsi" w:hAnsiTheme="majorHAnsi"/>
          <w:sz w:val="24"/>
          <w:szCs w:val="24"/>
        </w:rPr>
        <w:t>e</w:t>
      </w:r>
      <w:r w:rsidR="003F00D8">
        <w:rPr>
          <w:rFonts w:asciiTheme="majorHAnsi" w:hAnsiTheme="majorHAnsi"/>
          <w:sz w:val="24"/>
          <w:szCs w:val="24"/>
        </w:rPr>
        <w:t>, a odnose se na usluge telefona, pošte i prijevoza</w:t>
      </w:r>
      <w:r w:rsidR="008F55D5">
        <w:rPr>
          <w:rFonts w:asciiTheme="majorHAnsi" w:hAnsiTheme="majorHAnsi"/>
          <w:sz w:val="24"/>
          <w:szCs w:val="24"/>
        </w:rPr>
        <w:t xml:space="preserve"> 2.460,61 kuna</w:t>
      </w:r>
      <w:r w:rsidR="003F00D8">
        <w:rPr>
          <w:rFonts w:asciiTheme="majorHAnsi" w:hAnsiTheme="majorHAnsi"/>
          <w:sz w:val="24"/>
          <w:szCs w:val="24"/>
        </w:rPr>
        <w:t>,</w:t>
      </w:r>
      <w:r w:rsidR="008F55D5">
        <w:rPr>
          <w:rFonts w:asciiTheme="majorHAnsi" w:hAnsiTheme="majorHAnsi"/>
          <w:sz w:val="24"/>
          <w:szCs w:val="24"/>
        </w:rPr>
        <w:t xml:space="preserve"> usluge promidžbe i informiranja 2.480,00 kuna</w:t>
      </w:r>
      <w:r w:rsidR="003F00D8">
        <w:rPr>
          <w:rFonts w:asciiTheme="majorHAnsi" w:hAnsiTheme="majorHAnsi"/>
          <w:sz w:val="24"/>
          <w:szCs w:val="24"/>
        </w:rPr>
        <w:t>, komunalne usluge</w:t>
      </w:r>
      <w:r w:rsidR="008F55D5">
        <w:rPr>
          <w:rFonts w:asciiTheme="majorHAnsi" w:hAnsiTheme="majorHAnsi"/>
          <w:sz w:val="24"/>
          <w:szCs w:val="24"/>
        </w:rPr>
        <w:t xml:space="preserve"> 18.200,63 kune</w:t>
      </w:r>
      <w:r w:rsidR="003F00D8">
        <w:rPr>
          <w:rFonts w:asciiTheme="majorHAnsi" w:hAnsiTheme="majorHAnsi"/>
          <w:sz w:val="24"/>
          <w:szCs w:val="24"/>
        </w:rPr>
        <w:t>, zakupnine i najamnine</w:t>
      </w:r>
      <w:r w:rsidR="008F55D5">
        <w:rPr>
          <w:rFonts w:asciiTheme="majorHAnsi" w:hAnsiTheme="majorHAnsi"/>
          <w:sz w:val="24"/>
          <w:szCs w:val="24"/>
        </w:rPr>
        <w:t xml:space="preserve"> 6.181,65 kuna</w:t>
      </w:r>
      <w:r w:rsidR="003F00D8">
        <w:rPr>
          <w:rFonts w:asciiTheme="majorHAnsi" w:hAnsiTheme="majorHAnsi"/>
          <w:sz w:val="24"/>
          <w:szCs w:val="24"/>
        </w:rPr>
        <w:t>, zdravstvene i veterinarske usluge</w:t>
      </w:r>
      <w:r w:rsidR="008F55D5">
        <w:rPr>
          <w:rFonts w:asciiTheme="majorHAnsi" w:hAnsiTheme="majorHAnsi"/>
          <w:sz w:val="24"/>
          <w:szCs w:val="24"/>
        </w:rPr>
        <w:t xml:space="preserve"> 7.485,00 kuna</w:t>
      </w:r>
      <w:r w:rsidR="003F00D8">
        <w:rPr>
          <w:rFonts w:asciiTheme="majorHAnsi" w:hAnsiTheme="majorHAnsi"/>
          <w:sz w:val="24"/>
          <w:szCs w:val="24"/>
        </w:rPr>
        <w:t>, računalne usluge</w:t>
      </w:r>
      <w:r w:rsidR="008F55D5">
        <w:rPr>
          <w:rFonts w:asciiTheme="majorHAnsi" w:hAnsiTheme="majorHAnsi"/>
          <w:sz w:val="24"/>
          <w:szCs w:val="24"/>
        </w:rPr>
        <w:t xml:space="preserve"> 2.962,50 kuna</w:t>
      </w:r>
      <w:r w:rsidR="003F00D8">
        <w:rPr>
          <w:rFonts w:asciiTheme="majorHAnsi" w:hAnsiTheme="majorHAnsi"/>
          <w:sz w:val="24"/>
          <w:szCs w:val="24"/>
        </w:rPr>
        <w:t xml:space="preserve">, </w:t>
      </w:r>
      <w:r w:rsidR="00B0583A">
        <w:rPr>
          <w:rFonts w:asciiTheme="majorHAnsi" w:hAnsiTheme="majorHAnsi"/>
          <w:sz w:val="24"/>
          <w:szCs w:val="24"/>
        </w:rPr>
        <w:t>ostale usluge</w:t>
      </w:r>
      <w:r w:rsidR="008F55D5">
        <w:rPr>
          <w:rFonts w:asciiTheme="majorHAnsi" w:hAnsiTheme="majorHAnsi"/>
          <w:sz w:val="24"/>
          <w:szCs w:val="24"/>
        </w:rPr>
        <w:t xml:space="preserve"> 21.685,94 kuna</w:t>
      </w:r>
      <w:r w:rsidR="00B0583A">
        <w:rPr>
          <w:rFonts w:asciiTheme="majorHAnsi" w:hAnsiTheme="majorHAnsi"/>
          <w:sz w:val="24"/>
          <w:szCs w:val="24"/>
        </w:rPr>
        <w:t>.</w:t>
      </w:r>
    </w:p>
    <w:p w14:paraId="1340FA5F" w14:textId="108FFD95" w:rsidR="007C12D0" w:rsidRDefault="008F55D5" w:rsidP="00004C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</w:t>
      </w:r>
      <w:r w:rsidR="00B0583A">
        <w:rPr>
          <w:rFonts w:asciiTheme="majorHAnsi" w:hAnsiTheme="majorHAnsi"/>
          <w:sz w:val="24"/>
          <w:szCs w:val="24"/>
        </w:rPr>
        <w:t>stali nespomenuti rashodi poslovanja iznose 20.</w:t>
      </w:r>
      <w:r>
        <w:rPr>
          <w:rFonts w:asciiTheme="majorHAnsi" w:hAnsiTheme="majorHAnsi"/>
          <w:sz w:val="24"/>
          <w:szCs w:val="24"/>
        </w:rPr>
        <w:t>031,72</w:t>
      </w:r>
      <w:r w:rsidR="00B0583A">
        <w:rPr>
          <w:rFonts w:asciiTheme="majorHAnsi" w:hAnsiTheme="majorHAnsi"/>
          <w:sz w:val="24"/>
          <w:szCs w:val="24"/>
        </w:rPr>
        <w:t xml:space="preserve"> kuna, a odnose se na premije osiguranja</w:t>
      </w:r>
      <w:r>
        <w:rPr>
          <w:rFonts w:asciiTheme="majorHAnsi" w:hAnsiTheme="majorHAnsi"/>
          <w:sz w:val="24"/>
          <w:szCs w:val="24"/>
        </w:rPr>
        <w:t xml:space="preserve"> 17.493,13</w:t>
      </w:r>
      <w:r w:rsidR="00B0583A">
        <w:rPr>
          <w:rFonts w:asciiTheme="majorHAnsi" w:hAnsiTheme="majorHAnsi"/>
          <w:sz w:val="24"/>
          <w:szCs w:val="24"/>
        </w:rPr>
        <w:t>, reprezentacije</w:t>
      </w:r>
      <w:r w:rsidR="00C32B56">
        <w:rPr>
          <w:rFonts w:asciiTheme="majorHAnsi" w:hAnsiTheme="majorHAnsi"/>
          <w:sz w:val="24"/>
          <w:szCs w:val="24"/>
        </w:rPr>
        <w:t xml:space="preserve"> 2.538,59 kuna</w:t>
      </w:r>
      <w:r w:rsidR="00B0583A">
        <w:rPr>
          <w:rFonts w:asciiTheme="majorHAnsi" w:hAnsiTheme="majorHAnsi"/>
          <w:sz w:val="24"/>
          <w:szCs w:val="24"/>
        </w:rPr>
        <w:t>.</w:t>
      </w:r>
      <w:r w:rsidR="00E754F5">
        <w:rPr>
          <w:rFonts w:asciiTheme="majorHAnsi" w:hAnsiTheme="majorHAnsi"/>
          <w:sz w:val="24"/>
          <w:szCs w:val="24"/>
        </w:rPr>
        <w:t xml:space="preserve">  </w:t>
      </w:r>
    </w:p>
    <w:p w14:paraId="42A4BFA4" w14:textId="77777777" w:rsidR="00004C7A" w:rsidRDefault="00004C7A" w:rsidP="00004C7A">
      <w:pPr>
        <w:spacing w:after="0"/>
        <w:rPr>
          <w:rFonts w:asciiTheme="majorHAnsi" w:hAnsiTheme="majorHAnsi"/>
          <w:sz w:val="24"/>
          <w:szCs w:val="24"/>
        </w:rPr>
      </w:pPr>
    </w:p>
    <w:p w14:paraId="520CFEE4" w14:textId="77777777" w:rsidR="00C32B56" w:rsidRDefault="00F30B79" w:rsidP="00004C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FINANCIJSKI RASHODI:</w:t>
      </w:r>
    </w:p>
    <w:p w14:paraId="0D2B0136" w14:textId="19AACE88" w:rsidR="00F30B79" w:rsidRPr="00F30B79" w:rsidRDefault="00C32B56" w:rsidP="00004C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</w:t>
      </w:r>
      <w:r w:rsidR="00F30B79">
        <w:rPr>
          <w:rFonts w:asciiTheme="majorHAnsi" w:hAnsiTheme="majorHAnsi"/>
          <w:sz w:val="24"/>
          <w:szCs w:val="24"/>
        </w:rPr>
        <w:t xml:space="preserve">inancijski rashodi iznose </w:t>
      </w:r>
      <w:r>
        <w:rPr>
          <w:rFonts w:asciiTheme="majorHAnsi" w:hAnsiTheme="majorHAnsi"/>
          <w:sz w:val="24"/>
          <w:szCs w:val="24"/>
        </w:rPr>
        <w:t>4.751,66</w:t>
      </w:r>
      <w:r w:rsidR="00F30B79">
        <w:rPr>
          <w:rFonts w:asciiTheme="majorHAnsi" w:hAnsiTheme="majorHAnsi"/>
          <w:sz w:val="24"/>
          <w:szCs w:val="24"/>
        </w:rPr>
        <w:t xml:space="preserve"> kune, a odnose se na bankarske usluge i usluge platnog prometa</w:t>
      </w:r>
      <w:r>
        <w:rPr>
          <w:rFonts w:asciiTheme="majorHAnsi" w:hAnsiTheme="majorHAnsi"/>
          <w:sz w:val="24"/>
          <w:szCs w:val="24"/>
        </w:rPr>
        <w:t xml:space="preserve"> u iznosu od 4.751,66 kuna</w:t>
      </w:r>
      <w:r w:rsidR="00F30B79">
        <w:rPr>
          <w:rFonts w:asciiTheme="majorHAnsi" w:hAnsiTheme="majorHAnsi"/>
          <w:sz w:val="24"/>
          <w:szCs w:val="24"/>
        </w:rPr>
        <w:t xml:space="preserve">. </w:t>
      </w:r>
    </w:p>
    <w:p w14:paraId="703BA52F" w14:textId="48C1F9A5" w:rsidR="008C1033" w:rsidRDefault="008C1033" w:rsidP="00E003CE">
      <w:pPr>
        <w:rPr>
          <w:rFonts w:asciiTheme="majorHAnsi" w:hAnsiTheme="majorHAnsi"/>
          <w:b/>
          <w:bCs/>
          <w:sz w:val="24"/>
          <w:szCs w:val="24"/>
        </w:rPr>
      </w:pPr>
    </w:p>
    <w:p w14:paraId="5492F84C" w14:textId="77777777" w:rsidR="00C32B56" w:rsidRDefault="00C32B56" w:rsidP="00E003CE">
      <w:pPr>
        <w:rPr>
          <w:rFonts w:asciiTheme="majorHAnsi" w:hAnsiTheme="majorHAnsi"/>
          <w:b/>
          <w:bCs/>
          <w:sz w:val="24"/>
          <w:szCs w:val="24"/>
        </w:rPr>
      </w:pPr>
    </w:p>
    <w:p w14:paraId="32136631" w14:textId="6194DCD6" w:rsidR="00F7126F" w:rsidRPr="00F7126F" w:rsidRDefault="00F7126F" w:rsidP="00F7126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lastRenderedPageBreak/>
        <w:t>RASHODI POSLOVANJA: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29"/>
        <w:gridCol w:w="2659"/>
      </w:tblGrid>
      <w:tr w:rsidR="00F7126F" w14:paraId="41A1D8A7" w14:textId="77777777" w:rsidTr="005B4544">
        <w:tc>
          <w:tcPr>
            <w:tcW w:w="6629" w:type="dxa"/>
          </w:tcPr>
          <w:p w14:paraId="3CDC3DE3" w14:textId="254C4EC8" w:rsidR="00F7126F" w:rsidRDefault="0043382F" w:rsidP="005B454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Rashodi za zaposlene </w:t>
            </w:r>
          </w:p>
          <w:p w14:paraId="2D443B85" w14:textId="2C2FB269" w:rsidR="0043382F" w:rsidRPr="00AA54EC" w:rsidRDefault="0043382F" w:rsidP="005B454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59" w:type="dxa"/>
          </w:tcPr>
          <w:p w14:paraId="2DAC2F5D" w14:textId="4250DC34" w:rsidR="00F7126F" w:rsidRPr="00AA54EC" w:rsidRDefault="00E76E7B" w:rsidP="005B454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1.162.545,99</w:t>
            </w:r>
          </w:p>
        </w:tc>
      </w:tr>
      <w:tr w:rsidR="00F7126F" w14:paraId="3BC6EFFB" w14:textId="77777777" w:rsidTr="005B4544">
        <w:tc>
          <w:tcPr>
            <w:tcW w:w="6629" w:type="dxa"/>
          </w:tcPr>
          <w:p w14:paraId="6D146CFF" w14:textId="331C815F" w:rsidR="00F7126F" w:rsidRDefault="0043382F" w:rsidP="005B454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Materijalni rashodi </w:t>
            </w:r>
          </w:p>
          <w:p w14:paraId="79015EA6" w14:textId="7DC797B8" w:rsidR="0043382F" w:rsidRPr="00AA54EC" w:rsidRDefault="0043382F" w:rsidP="005B454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59" w:type="dxa"/>
          </w:tcPr>
          <w:p w14:paraId="4498FA4B" w14:textId="7EE69156" w:rsidR="00F7126F" w:rsidRPr="00B66B03" w:rsidRDefault="00E76E7B" w:rsidP="005B454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404.421,09</w:t>
            </w:r>
          </w:p>
        </w:tc>
      </w:tr>
      <w:tr w:rsidR="00F7126F" w14:paraId="3BB7CBAF" w14:textId="77777777" w:rsidTr="005B4544">
        <w:tc>
          <w:tcPr>
            <w:tcW w:w="6629" w:type="dxa"/>
          </w:tcPr>
          <w:p w14:paraId="59F136C4" w14:textId="6E627E62" w:rsidR="0043382F" w:rsidRPr="00AA54EC" w:rsidRDefault="0043382F" w:rsidP="00E76E7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Financijski rashodi </w:t>
            </w:r>
          </w:p>
        </w:tc>
        <w:tc>
          <w:tcPr>
            <w:tcW w:w="2659" w:type="dxa"/>
          </w:tcPr>
          <w:p w14:paraId="15CEDB17" w14:textId="3F598174" w:rsidR="00F7126F" w:rsidRPr="00B66B03" w:rsidRDefault="00E76E7B" w:rsidP="005B454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4.751,66</w:t>
            </w:r>
          </w:p>
        </w:tc>
      </w:tr>
      <w:tr w:rsidR="00F7126F" w14:paraId="7B84B99A" w14:textId="77777777" w:rsidTr="005B4544">
        <w:trPr>
          <w:trHeight w:val="477"/>
        </w:trPr>
        <w:tc>
          <w:tcPr>
            <w:tcW w:w="6629" w:type="dxa"/>
          </w:tcPr>
          <w:p w14:paraId="150DD99C" w14:textId="77777777" w:rsidR="00F7126F" w:rsidRDefault="00F7126F" w:rsidP="005B4544">
            <w:pPr>
              <w:jc w:val="righ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UKUPNO:   </w:t>
            </w:r>
          </w:p>
        </w:tc>
        <w:tc>
          <w:tcPr>
            <w:tcW w:w="2659" w:type="dxa"/>
          </w:tcPr>
          <w:p w14:paraId="4F61F1C4" w14:textId="62D2F22E" w:rsidR="00F7126F" w:rsidRDefault="00E76E7B" w:rsidP="005B4544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1.571.718,74</w:t>
            </w:r>
          </w:p>
        </w:tc>
      </w:tr>
    </w:tbl>
    <w:p w14:paraId="2DD13B23" w14:textId="77777777" w:rsidR="00F7126F" w:rsidRDefault="00F7126F" w:rsidP="00F7126F">
      <w:pPr>
        <w:rPr>
          <w:rFonts w:asciiTheme="majorHAnsi" w:hAnsiTheme="majorHAnsi"/>
          <w:b/>
          <w:bCs/>
          <w:sz w:val="24"/>
          <w:szCs w:val="24"/>
        </w:rPr>
      </w:pPr>
    </w:p>
    <w:p w14:paraId="36F77143" w14:textId="6D51C0F3" w:rsidR="00F7126F" w:rsidRDefault="00F7126F" w:rsidP="00E003CE">
      <w:pPr>
        <w:rPr>
          <w:rFonts w:asciiTheme="majorHAnsi" w:hAnsiTheme="majorHAnsi"/>
          <w:b/>
          <w:bCs/>
          <w:sz w:val="24"/>
          <w:szCs w:val="24"/>
        </w:rPr>
      </w:pPr>
    </w:p>
    <w:p w14:paraId="0697AB19" w14:textId="52D99D15" w:rsidR="004F6E5D" w:rsidRDefault="004F6E5D" w:rsidP="003D1B4D">
      <w:pPr>
        <w:pStyle w:val="Odlomakpopisa"/>
        <w:numPr>
          <w:ilvl w:val="0"/>
          <w:numId w:val="1"/>
        </w:num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RASHODI ZA NABAVU NEFINANCIJSKE IMOVINE</w:t>
      </w:r>
      <w:r w:rsidR="003D1B4D">
        <w:rPr>
          <w:rFonts w:asciiTheme="majorHAnsi" w:hAnsiTheme="majorHAnsi"/>
          <w:b/>
          <w:bCs/>
          <w:sz w:val="24"/>
          <w:szCs w:val="24"/>
        </w:rPr>
        <w:t xml:space="preserve">  </w:t>
      </w:r>
      <w:r w:rsidR="003D1B4D">
        <w:rPr>
          <w:rFonts w:asciiTheme="majorHAnsi" w:hAnsiTheme="majorHAnsi"/>
          <w:sz w:val="24"/>
          <w:szCs w:val="24"/>
        </w:rPr>
        <w:t xml:space="preserve">- </w:t>
      </w:r>
      <w:r w:rsidR="003D1B4D">
        <w:rPr>
          <w:rFonts w:asciiTheme="majorHAnsi" w:hAnsiTheme="majorHAnsi"/>
          <w:sz w:val="24"/>
          <w:szCs w:val="24"/>
        </w:rPr>
        <w:t xml:space="preserve">prikazani su u skupini </w:t>
      </w:r>
      <w:r w:rsidR="003D1B4D">
        <w:rPr>
          <w:rFonts w:asciiTheme="majorHAnsi" w:hAnsiTheme="majorHAnsi"/>
          <w:sz w:val="24"/>
          <w:szCs w:val="24"/>
        </w:rPr>
        <w:t>4</w:t>
      </w:r>
      <w:r w:rsidR="003D1B4D">
        <w:rPr>
          <w:rFonts w:asciiTheme="majorHAnsi" w:hAnsiTheme="majorHAnsi"/>
          <w:sz w:val="24"/>
          <w:szCs w:val="24"/>
        </w:rPr>
        <w:t xml:space="preserve">. ostvareni u izvještajnom razdoblju i iznose </w:t>
      </w:r>
      <w:r w:rsidR="003D1B4D">
        <w:rPr>
          <w:rFonts w:asciiTheme="majorHAnsi" w:hAnsiTheme="majorHAnsi"/>
          <w:sz w:val="24"/>
          <w:szCs w:val="24"/>
        </w:rPr>
        <w:t>3.810,00</w:t>
      </w:r>
      <w:r w:rsidR="003D1B4D">
        <w:rPr>
          <w:rFonts w:asciiTheme="majorHAnsi" w:hAnsiTheme="majorHAnsi"/>
          <w:sz w:val="24"/>
          <w:szCs w:val="24"/>
        </w:rPr>
        <w:t xml:space="preserve"> kun</w:t>
      </w:r>
      <w:r w:rsidR="003D1B4D">
        <w:rPr>
          <w:rFonts w:asciiTheme="majorHAnsi" w:hAnsiTheme="majorHAnsi"/>
          <w:sz w:val="24"/>
          <w:szCs w:val="24"/>
        </w:rPr>
        <w:t>a</w:t>
      </w:r>
      <w:r w:rsidR="003D1B4D">
        <w:rPr>
          <w:rFonts w:asciiTheme="majorHAnsi" w:hAnsiTheme="majorHAnsi"/>
          <w:sz w:val="24"/>
          <w:szCs w:val="24"/>
        </w:rPr>
        <w:t xml:space="preserve">, </w:t>
      </w:r>
      <w:r w:rsidR="003D1B4D">
        <w:rPr>
          <w:rFonts w:asciiTheme="majorHAnsi" w:hAnsiTheme="majorHAnsi"/>
          <w:sz w:val="24"/>
          <w:szCs w:val="24"/>
        </w:rPr>
        <w:t>19,3</w:t>
      </w:r>
      <w:r w:rsidR="003D1B4D">
        <w:rPr>
          <w:rFonts w:asciiTheme="majorHAnsi" w:hAnsiTheme="majorHAnsi"/>
          <w:sz w:val="24"/>
          <w:szCs w:val="24"/>
        </w:rPr>
        <w:t>%</w:t>
      </w:r>
      <w:r w:rsidR="003D1B4D" w:rsidRPr="007E4C39">
        <w:rPr>
          <w:rFonts w:asciiTheme="majorHAnsi" w:hAnsiTheme="majorHAnsi"/>
          <w:sz w:val="24"/>
          <w:szCs w:val="24"/>
        </w:rPr>
        <w:t xml:space="preserve">. Odstupanja u </w:t>
      </w:r>
      <w:r w:rsidR="003D1B4D">
        <w:rPr>
          <w:rFonts w:asciiTheme="majorHAnsi" w:hAnsiTheme="majorHAnsi"/>
          <w:sz w:val="24"/>
          <w:szCs w:val="24"/>
        </w:rPr>
        <w:t>rashodima</w:t>
      </w:r>
      <w:r w:rsidR="003D1B4D" w:rsidRPr="007E4C39">
        <w:rPr>
          <w:rFonts w:asciiTheme="majorHAnsi" w:hAnsiTheme="majorHAnsi"/>
          <w:sz w:val="24"/>
          <w:szCs w:val="24"/>
        </w:rPr>
        <w:t xml:space="preserve"> u odnosu na proteklo izvještajno razdoblje odnose se na slijedeće</w:t>
      </w:r>
      <w:r w:rsidR="003D1B4D">
        <w:rPr>
          <w:rFonts w:asciiTheme="majorHAnsi" w:hAnsiTheme="majorHAnsi"/>
          <w:sz w:val="24"/>
          <w:szCs w:val="24"/>
        </w:rPr>
        <w:t>:</w:t>
      </w:r>
    </w:p>
    <w:p w14:paraId="253505F3" w14:textId="32724E73" w:rsidR="00864589" w:rsidRDefault="00864589" w:rsidP="00864589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RASHODI ZA </w:t>
      </w:r>
      <w:r w:rsidR="003D1B4D">
        <w:rPr>
          <w:rFonts w:asciiTheme="majorHAnsi" w:hAnsiTheme="majorHAnsi"/>
          <w:sz w:val="24"/>
          <w:szCs w:val="24"/>
        </w:rPr>
        <w:t>NABAVU PROIZVODNE DUGOTRAJNE IMOVINE</w:t>
      </w:r>
      <w:r>
        <w:rPr>
          <w:rFonts w:asciiTheme="majorHAnsi" w:hAnsiTheme="majorHAnsi"/>
          <w:sz w:val="24"/>
          <w:szCs w:val="24"/>
        </w:rPr>
        <w:t>:</w:t>
      </w:r>
    </w:p>
    <w:p w14:paraId="46E1B0AE" w14:textId="08E44678" w:rsidR="00A54DE9" w:rsidRDefault="0097191C" w:rsidP="00864589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</w:t>
      </w:r>
      <w:r w:rsidR="00864589">
        <w:rPr>
          <w:rFonts w:asciiTheme="majorHAnsi" w:hAnsiTheme="majorHAnsi"/>
          <w:sz w:val="24"/>
          <w:szCs w:val="24"/>
        </w:rPr>
        <w:t xml:space="preserve">ashod za uredsku opremu i namještaj u iznosu od </w:t>
      </w:r>
      <w:r>
        <w:rPr>
          <w:rFonts w:asciiTheme="majorHAnsi" w:hAnsiTheme="majorHAnsi"/>
          <w:sz w:val="24"/>
          <w:szCs w:val="24"/>
        </w:rPr>
        <w:t>3.810,00</w:t>
      </w:r>
      <w:r w:rsidR="00864589">
        <w:rPr>
          <w:rFonts w:asciiTheme="majorHAnsi" w:hAnsiTheme="majorHAnsi"/>
          <w:sz w:val="24"/>
          <w:szCs w:val="24"/>
        </w:rPr>
        <w:t xml:space="preserve"> kun</w:t>
      </w:r>
      <w:r>
        <w:rPr>
          <w:rFonts w:asciiTheme="majorHAnsi" w:hAnsiTheme="majorHAnsi"/>
          <w:sz w:val="24"/>
          <w:szCs w:val="24"/>
        </w:rPr>
        <w:t>a.</w:t>
      </w:r>
    </w:p>
    <w:p w14:paraId="57D7129F" w14:textId="77777777" w:rsidR="00A54DE9" w:rsidRPr="00864589" w:rsidRDefault="00A54DE9" w:rsidP="00864589">
      <w:pPr>
        <w:spacing w:after="0"/>
        <w:rPr>
          <w:rFonts w:asciiTheme="majorHAnsi" w:hAnsiTheme="majorHAnsi"/>
          <w:sz w:val="24"/>
          <w:szCs w:val="24"/>
        </w:rPr>
      </w:pPr>
    </w:p>
    <w:p w14:paraId="079BAAD0" w14:textId="77777777" w:rsidR="00864589" w:rsidRPr="00E61B4D" w:rsidRDefault="00864589" w:rsidP="00864589">
      <w:pPr>
        <w:spacing w:after="0"/>
        <w:rPr>
          <w:rFonts w:asciiTheme="majorHAnsi" w:hAnsiTheme="majorHAnsi"/>
          <w:sz w:val="24"/>
          <w:szCs w:val="24"/>
        </w:rPr>
      </w:pPr>
    </w:p>
    <w:p w14:paraId="107E517C" w14:textId="5908C688" w:rsidR="007514C6" w:rsidRDefault="007514C6" w:rsidP="007514C6">
      <w:pPr>
        <w:rPr>
          <w:rFonts w:asciiTheme="majorHAnsi" w:hAnsiTheme="majorHAnsi" w:cstheme="minorHAnsi"/>
          <w:sz w:val="24"/>
          <w:szCs w:val="24"/>
        </w:rPr>
      </w:pPr>
    </w:p>
    <w:p w14:paraId="40B529FF" w14:textId="77777777" w:rsidR="007514C6" w:rsidRDefault="007514C6" w:rsidP="007514C6">
      <w:pPr>
        <w:rPr>
          <w:rFonts w:asciiTheme="majorHAnsi" w:hAnsiTheme="majorHAnsi" w:cstheme="minorHAnsi"/>
          <w:sz w:val="24"/>
          <w:szCs w:val="24"/>
        </w:rPr>
      </w:pPr>
    </w:p>
    <w:p w14:paraId="781FA8DC" w14:textId="755A142B" w:rsidR="007514C6" w:rsidRDefault="007514C6" w:rsidP="007514C6">
      <w:pPr>
        <w:jc w:val="center"/>
        <w:rPr>
          <w:rFonts w:ascii="Lucida Calligraphy" w:hAnsi="Lucida Calligraphy"/>
          <w:b/>
          <w:bCs/>
          <w:sz w:val="24"/>
          <w:szCs w:val="24"/>
        </w:rPr>
      </w:pPr>
      <w:r w:rsidRPr="00A54DE9">
        <w:rPr>
          <w:rFonts w:ascii="Lucida Calligraphy" w:hAnsi="Lucida Calligraphy"/>
          <w:b/>
          <w:bCs/>
          <w:sz w:val="24"/>
          <w:szCs w:val="24"/>
        </w:rPr>
        <w:t>BILJEŠKE UZ OBRAZAC</w:t>
      </w:r>
      <w:r w:rsidR="005265CD">
        <w:rPr>
          <w:rFonts w:ascii="Lucida Calligraphy" w:hAnsi="Lucida Calligraphy"/>
          <w:b/>
          <w:bCs/>
          <w:sz w:val="24"/>
          <w:szCs w:val="24"/>
        </w:rPr>
        <w:t xml:space="preserve"> OBVEZE</w:t>
      </w:r>
    </w:p>
    <w:p w14:paraId="3346953F" w14:textId="149E6AED" w:rsidR="007514C6" w:rsidRDefault="0097191C" w:rsidP="007514C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</w:t>
      </w:r>
      <w:r w:rsidR="007514C6">
        <w:rPr>
          <w:rFonts w:asciiTheme="majorHAnsi" w:hAnsiTheme="majorHAnsi"/>
          <w:sz w:val="24"/>
          <w:szCs w:val="24"/>
        </w:rPr>
        <w:t>bveze na kraju izvještajnog razdoblja iznose 228.477</w:t>
      </w:r>
      <w:r>
        <w:rPr>
          <w:rFonts w:asciiTheme="majorHAnsi" w:hAnsiTheme="majorHAnsi"/>
          <w:sz w:val="24"/>
          <w:szCs w:val="24"/>
        </w:rPr>
        <w:t>,36</w:t>
      </w:r>
      <w:r w:rsidR="007514C6">
        <w:rPr>
          <w:rFonts w:asciiTheme="majorHAnsi" w:hAnsiTheme="majorHAnsi"/>
          <w:sz w:val="24"/>
          <w:szCs w:val="24"/>
        </w:rPr>
        <w:t xml:space="preserve"> kuna, </w:t>
      </w:r>
      <w:r w:rsidR="00C8213A">
        <w:rPr>
          <w:rFonts w:asciiTheme="majorHAnsi" w:hAnsiTheme="majorHAnsi"/>
          <w:sz w:val="24"/>
          <w:szCs w:val="24"/>
        </w:rPr>
        <w:t>a odnose se na obveze za rashode poslovanja</w:t>
      </w:r>
      <w:r w:rsidR="003A1DE2">
        <w:rPr>
          <w:rFonts w:asciiTheme="majorHAnsi" w:hAnsiTheme="majorHAnsi"/>
          <w:sz w:val="24"/>
          <w:szCs w:val="24"/>
        </w:rPr>
        <w:t>, obveze za nabavu nefinancijske imovine.</w:t>
      </w:r>
    </w:p>
    <w:p w14:paraId="0C48BCDE" w14:textId="5D8247B8" w:rsidR="003A1DE2" w:rsidRDefault="003A1DE2" w:rsidP="007514C6">
      <w:pPr>
        <w:rPr>
          <w:rFonts w:asciiTheme="majorHAnsi" w:hAnsiTheme="majorHAnsi"/>
          <w:sz w:val="24"/>
          <w:szCs w:val="24"/>
        </w:rPr>
      </w:pPr>
    </w:p>
    <w:p w14:paraId="6A064B16" w14:textId="77777777" w:rsidR="003A1DE2" w:rsidRDefault="003A1DE2" w:rsidP="007514C6">
      <w:pPr>
        <w:rPr>
          <w:rFonts w:asciiTheme="majorHAnsi" w:hAnsiTheme="majorHAnsi"/>
          <w:sz w:val="24"/>
          <w:szCs w:val="24"/>
        </w:rPr>
      </w:pPr>
    </w:p>
    <w:p w14:paraId="387E64E4" w14:textId="71757364" w:rsidR="003A1DE2" w:rsidRDefault="003A1DE2" w:rsidP="003A1DE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KLASA: 400-05/22-01/01                                                                    v.d. Ravnateljica</w:t>
      </w:r>
      <w:r>
        <w:rPr>
          <w:rFonts w:asciiTheme="majorHAnsi" w:hAnsiTheme="majorHAnsi" w:cstheme="minorHAnsi"/>
          <w:sz w:val="24"/>
          <w:szCs w:val="24"/>
        </w:rPr>
        <w:t xml:space="preserve">                      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381C049D" w14:textId="49DDCAE3" w:rsidR="003A1DE2" w:rsidRPr="003A1DE2" w:rsidRDefault="003A1DE2" w:rsidP="003A1DE2">
      <w:pPr>
        <w:spacing w:after="0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URBROJ: 2189-93/22-01/0</w:t>
      </w:r>
      <w:r w:rsidR="0097191C">
        <w:rPr>
          <w:rFonts w:asciiTheme="majorHAnsi" w:hAnsiTheme="majorHAnsi"/>
          <w:sz w:val="24"/>
          <w:szCs w:val="24"/>
        </w:rPr>
        <w:t>2</w:t>
      </w:r>
      <w:r>
        <w:rPr>
          <w:rFonts w:asciiTheme="majorHAnsi" w:hAnsiTheme="majorHAnsi"/>
          <w:sz w:val="24"/>
          <w:szCs w:val="24"/>
        </w:rPr>
        <w:t xml:space="preserve">                                                    </w:t>
      </w:r>
      <w:r w:rsidR="005265CD">
        <w:rPr>
          <w:rFonts w:asciiTheme="majorHAnsi" w:hAnsiTheme="majorHAnsi"/>
          <w:sz w:val="24"/>
          <w:szCs w:val="24"/>
        </w:rPr>
        <w:t xml:space="preserve">      </w:t>
      </w:r>
      <w:r>
        <w:rPr>
          <w:rFonts w:asciiTheme="majorHAnsi" w:hAnsiTheme="majorHAnsi"/>
          <w:sz w:val="24"/>
          <w:szCs w:val="24"/>
        </w:rPr>
        <w:t xml:space="preserve">        Ana </w:t>
      </w:r>
      <w:r w:rsidR="005265CD">
        <w:rPr>
          <w:rFonts w:asciiTheme="majorHAnsi" w:hAnsiTheme="majorHAnsi"/>
          <w:sz w:val="24"/>
          <w:szCs w:val="24"/>
        </w:rPr>
        <w:t xml:space="preserve">Krmpotić     </w:t>
      </w:r>
      <w:r>
        <w:rPr>
          <w:rFonts w:asciiTheme="majorHAnsi" w:hAnsiTheme="majorHAnsi" w:cstheme="minorHAnsi"/>
          <w:sz w:val="24"/>
          <w:szCs w:val="24"/>
        </w:rPr>
        <w:t xml:space="preserve">                      </w:t>
      </w:r>
      <w:r>
        <w:rPr>
          <w:rFonts w:asciiTheme="majorHAnsi" w:hAnsiTheme="majorHAnsi"/>
          <w:sz w:val="24"/>
          <w:szCs w:val="24"/>
        </w:rPr>
        <w:t xml:space="preserve"> U Čađavici </w:t>
      </w:r>
      <w:r w:rsidR="0097191C">
        <w:rPr>
          <w:rFonts w:asciiTheme="majorHAnsi" w:hAnsiTheme="majorHAnsi"/>
          <w:sz w:val="24"/>
          <w:szCs w:val="24"/>
        </w:rPr>
        <w:t>06.07.2022.</w:t>
      </w:r>
    </w:p>
    <w:p w14:paraId="528B65EA" w14:textId="0E7B84C1" w:rsidR="003A1DE2" w:rsidRPr="007514C6" w:rsidRDefault="003A1DE2" w:rsidP="007514C6">
      <w:pPr>
        <w:rPr>
          <w:rFonts w:asciiTheme="majorHAnsi" w:hAnsiTheme="majorHAnsi" w:cstheme="minorHAnsi"/>
          <w:sz w:val="24"/>
          <w:szCs w:val="24"/>
        </w:rPr>
      </w:pPr>
    </w:p>
    <w:sectPr w:rsidR="003A1DE2" w:rsidRPr="00751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45B56"/>
    <w:multiLevelType w:val="hybridMultilevel"/>
    <w:tmpl w:val="96C81A84"/>
    <w:lvl w:ilvl="0" w:tplc="7174DA7C">
      <w:start w:val="1"/>
      <w:numFmt w:val="decimal"/>
      <w:lvlText w:val="%1."/>
      <w:lvlJc w:val="left"/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1745EB"/>
    <w:multiLevelType w:val="hybridMultilevel"/>
    <w:tmpl w:val="BFEE80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04D5E"/>
    <w:multiLevelType w:val="hybridMultilevel"/>
    <w:tmpl w:val="1F0C84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284975">
    <w:abstractNumId w:val="0"/>
  </w:num>
  <w:num w:numId="2" w16cid:durableId="138959765">
    <w:abstractNumId w:val="2"/>
  </w:num>
  <w:num w:numId="3" w16cid:durableId="1737507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17882"/>
    <w:rsid w:val="00004C7A"/>
    <w:rsid w:val="0004729A"/>
    <w:rsid w:val="00054F11"/>
    <w:rsid w:val="00070278"/>
    <w:rsid w:val="000B2089"/>
    <w:rsid w:val="00141ECA"/>
    <w:rsid w:val="00147239"/>
    <w:rsid w:val="00165656"/>
    <w:rsid w:val="001772D8"/>
    <w:rsid w:val="00225EC2"/>
    <w:rsid w:val="002572B8"/>
    <w:rsid w:val="002766FA"/>
    <w:rsid w:val="00280BD3"/>
    <w:rsid w:val="00345AEE"/>
    <w:rsid w:val="00380941"/>
    <w:rsid w:val="003A1DE2"/>
    <w:rsid w:val="003D1B4D"/>
    <w:rsid w:val="003F00D8"/>
    <w:rsid w:val="00422635"/>
    <w:rsid w:val="00423A6B"/>
    <w:rsid w:val="0043329A"/>
    <w:rsid w:val="0043382F"/>
    <w:rsid w:val="004F6E5D"/>
    <w:rsid w:val="005265CD"/>
    <w:rsid w:val="00591DCA"/>
    <w:rsid w:val="005A21E6"/>
    <w:rsid w:val="005B446C"/>
    <w:rsid w:val="006C36A1"/>
    <w:rsid w:val="00717882"/>
    <w:rsid w:val="007514C6"/>
    <w:rsid w:val="0076081F"/>
    <w:rsid w:val="007C12D0"/>
    <w:rsid w:val="007E4C39"/>
    <w:rsid w:val="007E6928"/>
    <w:rsid w:val="00864589"/>
    <w:rsid w:val="008B3C1D"/>
    <w:rsid w:val="008C1033"/>
    <w:rsid w:val="008F55D5"/>
    <w:rsid w:val="008F5755"/>
    <w:rsid w:val="00915779"/>
    <w:rsid w:val="009344F4"/>
    <w:rsid w:val="009517A4"/>
    <w:rsid w:val="0097191C"/>
    <w:rsid w:val="009B4533"/>
    <w:rsid w:val="00A54DE9"/>
    <w:rsid w:val="00A6591F"/>
    <w:rsid w:val="00A92FD7"/>
    <w:rsid w:val="00AA54EC"/>
    <w:rsid w:val="00B0583A"/>
    <w:rsid w:val="00B145E4"/>
    <w:rsid w:val="00B1503D"/>
    <w:rsid w:val="00B4212F"/>
    <w:rsid w:val="00B63F96"/>
    <w:rsid w:val="00B66B03"/>
    <w:rsid w:val="00BC322E"/>
    <w:rsid w:val="00C22A8F"/>
    <w:rsid w:val="00C32B56"/>
    <w:rsid w:val="00C6776C"/>
    <w:rsid w:val="00C8213A"/>
    <w:rsid w:val="00D82C2E"/>
    <w:rsid w:val="00D876B2"/>
    <w:rsid w:val="00DB2DE4"/>
    <w:rsid w:val="00E003CE"/>
    <w:rsid w:val="00E03596"/>
    <w:rsid w:val="00E55320"/>
    <w:rsid w:val="00E61B4D"/>
    <w:rsid w:val="00E754F5"/>
    <w:rsid w:val="00E76E7B"/>
    <w:rsid w:val="00E84D27"/>
    <w:rsid w:val="00F30B79"/>
    <w:rsid w:val="00F50C32"/>
    <w:rsid w:val="00F64E10"/>
    <w:rsid w:val="00F7126F"/>
    <w:rsid w:val="00F71342"/>
    <w:rsid w:val="00F81314"/>
    <w:rsid w:val="00FE5228"/>
    <w:rsid w:val="00FE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890EF"/>
  <w15:chartTrackingRefBased/>
  <w15:docId w15:val="{4ECF6162-22B6-40A4-BF63-EB734C507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E4C39"/>
    <w:pPr>
      <w:ind w:left="720"/>
      <w:contextualSpacing/>
    </w:pPr>
  </w:style>
  <w:style w:type="table" w:styleId="Reetkatablice">
    <w:name w:val="Table Grid"/>
    <w:basedOn w:val="Obinatablica"/>
    <w:uiPriority w:val="59"/>
    <w:rsid w:val="008C1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vrttić lipa</dc:creator>
  <cp:keywords/>
  <dc:description/>
  <cp:lastModifiedBy>vrttić lipa</cp:lastModifiedBy>
  <cp:revision>10</cp:revision>
  <cp:lastPrinted>2022-02-07T10:51:00Z</cp:lastPrinted>
  <dcterms:created xsi:type="dcterms:W3CDTF">2022-02-02T12:33:00Z</dcterms:created>
  <dcterms:modified xsi:type="dcterms:W3CDTF">2022-07-06T07:20:00Z</dcterms:modified>
</cp:coreProperties>
</file>